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FCD5" w14:textId="3D93AA1D" w:rsidR="00330D1B" w:rsidRPr="002B79C5" w:rsidRDefault="00535A88" w:rsidP="00535A88">
      <w:pPr>
        <w:rPr>
          <w:rFonts w:ascii="UD デジタル 教科書体 NP-R" w:eastAsia="UD デジタル 教科書体 NP-R" w:hAnsi="ＭＳ Ｐ明朝"/>
          <w:sz w:val="24"/>
          <w:szCs w:val="32"/>
        </w:rPr>
      </w:pPr>
      <w:r w:rsidRPr="002B79C5">
        <w:rPr>
          <w:rFonts w:ascii="UD デジタル 教科書体 NP-R" w:eastAsia="UD デジタル 教科書体 NP-R" w:hAnsi="ＭＳ Ｐ明朝" w:hint="eastAsia"/>
          <w:sz w:val="24"/>
          <w:szCs w:val="32"/>
        </w:rPr>
        <w:t>現代の国語</w:t>
      </w:r>
      <w:r w:rsidR="00A01516" w:rsidRPr="002B79C5">
        <w:rPr>
          <w:rFonts w:ascii="UD デジタル 教科書体 NP-R" w:eastAsia="UD デジタル 教科書体 NP-R" w:hAnsi="ＭＳ Ｐ明朝" w:hint="eastAsia"/>
          <w:sz w:val="24"/>
          <w:szCs w:val="32"/>
        </w:rPr>
        <w:t xml:space="preserve">　</w:t>
      </w:r>
      <w:r w:rsidRPr="002B79C5">
        <w:rPr>
          <w:rFonts w:ascii="UD デジタル 教科書体 NP-R" w:eastAsia="UD デジタル 教科書体 NP-R" w:hAnsi="ＭＳ Ｐ明朝" w:hint="eastAsia"/>
          <w:sz w:val="24"/>
          <w:szCs w:val="32"/>
        </w:rPr>
        <w:t xml:space="preserve">　単元指導計画</w:t>
      </w:r>
    </w:p>
    <w:tbl>
      <w:tblPr>
        <w:tblStyle w:val="a3"/>
        <w:tblpPr w:leftFromText="142" w:rightFromText="142" w:vertAnchor="text" w:horzAnchor="margin" w:tblpY="1"/>
        <w:tblW w:w="0" w:type="auto"/>
        <w:tblLook w:val="04A0" w:firstRow="1" w:lastRow="0" w:firstColumn="1" w:lastColumn="0" w:noHBand="0" w:noVBand="1"/>
      </w:tblPr>
      <w:tblGrid>
        <w:gridCol w:w="988"/>
        <w:gridCol w:w="4252"/>
        <w:gridCol w:w="1418"/>
        <w:gridCol w:w="3792"/>
      </w:tblGrid>
      <w:tr w:rsidR="002B79C5" w:rsidRPr="002B79C5" w14:paraId="63CC16CF" w14:textId="77777777" w:rsidTr="00CB7B17">
        <w:tc>
          <w:tcPr>
            <w:tcW w:w="988" w:type="dxa"/>
            <w:vAlign w:val="center"/>
          </w:tcPr>
          <w:p w14:paraId="09791DAC" w14:textId="454ABD62" w:rsidR="002B79C5" w:rsidRPr="002B79C5" w:rsidRDefault="002B79C5" w:rsidP="002B79C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日時</w:t>
            </w:r>
          </w:p>
        </w:tc>
        <w:tc>
          <w:tcPr>
            <w:tcW w:w="4252" w:type="dxa"/>
            <w:vAlign w:val="center"/>
          </w:tcPr>
          <w:p w14:paraId="06741360" w14:textId="138253C8" w:rsidR="002B79C5" w:rsidRPr="002B79C5" w:rsidRDefault="002B79C5" w:rsidP="002B79C5">
            <w:pPr>
              <w:jc w:val="center"/>
              <w:rPr>
                <w:rFonts w:ascii="UD デジタル 教科書体 NP-R" w:eastAsia="UD デジタル 教科書体 NP-R" w:hAnsi="ＭＳ Ｐ明朝"/>
              </w:rPr>
            </w:pPr>
            <w:r>
              <w:rPr>
                <w:rFonts w:ascii="UD デジタル 教科書体 NP-R" w:eastAsia="UD デジタル 教科書体 NP-R" w:hint="eastAsia"/>
              </w:rPr>
              <w:t>令和〇年〇月〇〇日（〇）</w:t>
            </w:r>
          </w:p>
        </w:tc>
        <w:tc>
          <w:tcPr>
            <w:tcW w:w="1418" w:type="dxa"/>
            <w:vAlign w:val="center"/>
          </w:tcPr>
          <w:p w14:paraId="2E17ECB8" w14:textId="78C1CC96" w:rsidR="002B79C5" w:rsidRPr="002B79C5" w:rsidRDefault="002B79C5" w:rsidP="002B79C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場所</w:t>
            </w:r>
          </w:p>
        </w:tc>
        <w:tc>
          <w:tcPr>
            <w:tcW w:w="3792" w:type="dxa"/>
            <w:vAlign w:val="center"/>
          </w:tcPr>
          <w:p w14:paraId="66E11413" w14:textId="75167652" w:rsidR="002B79C5" w:rsidRPr="002B79C5" w:rsidRDefault="00254973" w:rsidP="00DC7132">
            <w:pPr>
              <w:jc w:val="center"/>
              <w:rPr>
                <w:rFonts w:ascii="UD デジタル 教科書体 NP-R" w:eastAsia="UD デジタル 教科書体 NP-R" w:hAnsi="ＭＳ Ｐ明朝"/>
              </w:rPr>
            </w:pPr>
            <w:r>
              <w:rPr>
                <w:rFonts w:ascii="UD デジタル 教科書体 NP-R" w:eastAsia="UD デジタル 教科書体 NP-R" w:hint="eastAsia"/>
              </w:rPr>
              <w:t>１</w:t>
            </w:r>
            <w:r w:rsidR="00DC7132" w:rsidRPr="00482B16">
              <w:rPr>
                <w:rFonts w:ascii="UD デジタル 教科書体 NP-R" w:eastAsia="UD デジタル 教科書体 NP-R" w:hint="eastAsia"/>
              </w:rPr>
              <w:t>年</w:t>
            </w:r>
            <w:r w:rsidR="00DC7132">
              <w:rPr>
                <w:rFonts w:ascii="UD デジタル 教科書体 NP-R" w:eastAsia="UD デジタル 教科書体 NP-R" w:hint="eastAsia"/>
              </w:rPr>
              <w:t>○</w:t>
            </w:r>
            <w:r w:rsidR="00DC7132" w:rsidRPr="00482B16">
              <w:rPr>
                <w:rFonts w:ascii="UD デジタル 教科書体 NP-R" w:eastAsia="UD デジタル 教科書体 NP-R" w:hint="eastAsia"/>
              </w:rPr>
              <w:t>組教室</w:t>
            </w:r>
          </w:p>
        </w:tc>
      </w:tr>
      <w:tr w:rsidR="002B79C5" w:rsidRPr="002B79C5" w14:paraId="66BA479B" w14:textId="77777777" w:rsidTr="00CB7B17">
        <w:tc>
          <w:tcPr>
            <w:tcW w:w="988" w:type="dxa"/>
            <w:vAlign w:val="center"/>
          </w:tcPr>
          <w:p w14:paraId="52E013C0" w14:textId="66153E5E" w:rsidR="002B79C5" w:rsidRPr="002B79C5" w:rsidRDefault="002B79C5" w:rsidP="002B79C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クラス</w:t>
            </w:r>
          </w:p>
        </w:tc>
        <w:tc>
          <w:tcPr>
            <w:tcW w:w="4252" w:type="dxa"/>
            <w:vAlign w:val="center"/>
          </w:tcPr>
          <w:p w14:paraId="79628DA1" w14:textId="465B88E7" w:rsidR="002B79C5" w:rsidRPr="002B79C5" w:rsidRDefault="00957FC2" w:rsidP="002B79C5">
            <w:pPr>
              <w:jc w:val="center"/>
              <w:rPr>
                <w:rFonts w:ascii="UD デジタル 教科書体 NP-R" w:eastAsia="UD デジタル 教科書体 NP-R" w:hAnsi="ＭＳ Ｐ明朝"/>
              </w:rPr>
            </w:pPr>
            <w:r>
              <w:rPr>
                <w:rFonts w:ascii="UD デジタル 教科書体 NP-R" w:eastAsia="UD デジタル 教科書体 NP-R" w:hint="eastAsia"/>
              </w:rPr>
              <w:t>１</w:t>
            </w:r>
            <w:r w:rsidR="002B79C5">
              <w:rPr>
                <w:rFonts w:ascii="UD デジタル 教科書体 NP-R" w:eastAsia="UD デジタル 教科書体 NP-R" w:hint="eastAsia"/>
              </w:rPr>
              <w:t>年〇組（〇〇人）</w:t>
            </w:r>
          </w:p>
        </w:tc>
        <w:tc>
          <w:tcPr>
            <w:tcW w:w="1418" w:type="dxa"/>
            <w:vAlign w:val="center"/>
          </w:tcPr>
          <w:p w14:paraId="54E0545F" w14:textId="29109052" w:rsidR="002B79C5" w:rsidRPr="002B79C5" w:rsidRDefault="002B79C5" w:rsidP="002B79C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授業者</w:t>
            </w:r>
          </w:p>
        </w:tc>
        <w:tc>
          <w:tcPr>
            <w:tcW w:w="3792" w:type="dxa"/>
            <w:vAlign w:val="center"/>
          </w:tcPr>
          <w:p w14:paraId="3D119628" w14:textId="257DB4EB" w:rsidR="002B79C5" w:rsidRPr="002B79C5" w:rsidRDefault="00C64C1C" w:rsidP="00C64C1C">
            <w:pPr>
              <w:jc w:val="center"/>
              <w:rPr>
                <w:rFonts w:ascii="UD デジタル 教科書体 NP-R" w:eastAsia="UD デジタル 教科書体 NP-R" w:hAnsi="ＭＳ Ｐ明朝"/>
              </w:rPr>
            </w:pPr>
            <w:r>
              <w:rPr>
                <w:rFonts w:ascii="UD デジタル 教科書体 NP-R" w:eastAsia="UD デジタル 教科書体 NP-R" w:hint="eastAsia"/>
              </w:rPr>
              <w:t>○○　○○</w:t>
            </w:r>
          </w:p>
        </w:tc>
      </w:tr>
      <w:tr w:rsidR="00CB7B17" w:rsidRPr="002B79C5" w14:paraId="7CD310E3" w14:textId="77777777" w:rsidTr="00CB7B17">
        <w:tc>
          <w:tcPr>
            <w:tcW w:w="988" w:type="dxa"/>
            <w:vAlign w:val="center"/>
          </w:tcPr>
          <w:p w14:paraId="6CF6EA3E" w14:textId="77777777" w:rsidR="00CB7B17" w:rsidRPr="002B79C5" w:rsidRDefault="00CB7B17" w:rsidP="00CB7B17">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科目名</w:t>
            </w:r>
          </w:p>
        </w:tc>
        <w:tc>
          <w:tcPr>
            <w:tcW w:w="4252" w:type="dxa"/>
            <w:vAlign w:val="center"/>
          </w:tcPr>
          <w:p w14:paraId="578548E7" w14:textId="77777777" w:rsidR="00CB7B17" w:rsidRPr="002B79C5" w:rsidRDefault="00CB7B17" w:rsidP="00CB7B17">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現代の国語</w:t>
            </w:r>
          </w:p>
        </w:tc>
        <w:tc>
          <w:tcPr>
            <w:tcW w:w="1418" w:type="dxa"/>
            <w:vAlign w:val="center"/>
          </w:tcPr>
          <w:p w14:paraId="2F4AB3D7" w14:textId="77777777" w:rsidR="00CB7B17" w:rsidRPr="002B79C5" w:rsidRDefault="00CB7B17" w:rsidP="00CB7B17">
            <w:pPr>
              <w:jc w:val="center"/>
              <w:rPr>
                <w:rFonts w:ascii="UD デジタル 教科書体 NP-R" w:eastAsia="UD デジタル 教科書体 NP-R" w:hAnsi="ＭＳ Ｐ明朝"/>
                <w:highlight w:val="yellow"/>
              </w:rPr>
            </w:pPr>
            <w:r w:rsidRPr="002B79C5">
              <w:rPr>
                <w:rFonts w:ascii="UD デジタル 教科書体 NP-R" w:eastAsia="UD デジタル 教科書体 NP-R" w:hAnsi="ＭＳ Ｐ明朝" w:hint="eastAsia"/>
              </w:rPr>
              <w:t>単元名</w:t>
            </w:r>
          </w:p>
        </w:tc>
        <w:tc>
          <w:tcPr>
            <w:tcW w:w="3792" w:type="dxa"/>
            <w:vAlign w:val="center"/>
          </w:tcPr>
          <w:p w14:paraId="5FE2047D" w14:textId="21BCE33B" w:rsidR="00CB7B17" w:rsidRPr="002B79C5" w:rsidRDefault="006B3DB6" w:rsidP="000023F6">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評論Ⅲ</w:t>
            </w:r>
          </w:p>
        </w:tc>
      </w:tr>
      <w:tr w:rsidR="00CB7B17" w:rsidRPr="002B79C5" w14:paraId="2C777F40" w14:textId="77777777" w:rsidTr="00CB7B17">
        <w:trPr>
          <w:trHeight w:val="756"/>
        </w:trPr>
        <w:tc>
          <w:tcPr>
            <w:tcW w:w="988" w:type="dxa"/>
            <w:vAlign w:val="center"/>
          </w:tcPr>
          <w:p w14:paraId="483BE0BB" w14:textId="77777777" w:rsidR="00CB7B17" w:rsidRPr="002B79C5" w:rsidRDefault="00CB7B17" w:rsidP="00CB7B17">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sz w:val="18"/>
                <w:szCs w:val="18"/>
              </w:rPr>
              <w:t>使用教材</w:t>
            </w:r>
          </w:p>
        </w:tc>
        <w:tc>
          <w:tcPr>
            <w:tcW w:w="4252" w:type="dxa"/>
            <w:vAlign w:val="center"/>
          </w:tcPr>
          <w:p w14:paraId="3C2940F9" w14:textId="169586F4" w:rsidR="00CB7B17" w:rsidRPr="002B79C5" w:rsidRDefault="00CB7B17" w:rsidP="00CB7B17">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6B3DB6" w:rsidRPr="002B79C5">
              <w:rPr>
                <w:rFonts w:ascii="UD デジタル 教科書体 NP-R" w:eastAsia="UD デジタル 教科書体 NP-R" w:hAnsi="ＭＳ Ｐ明朝" w:hint="eastAsia"/>
              </w:rPr>
              <w:t>経済の論理／環境の倫理</w:t>
            </w:r>
            <w:r w:rsidRPr="002B79C5">
              <w:rPr>
                <w:rFonts w:ascii="UD デジタル 教科書体 NP-R" w:eastAsia="UD デジタル 教科書体 NP-R" w:hAnsi="ＭＳ Ｐ明朝" w:hint="eastAsia"/>
              </w:rPr>
              <w:t>」</w:t>
            </w:r>
          </w:p>
          <w:p w14:paraId="15AE5E89" w14:textId="7C8BFDD3" w:rsidR="00CB7B17" w:rsidRPr="002B79C5" w:rsidRDefault="00CB7B17" w:rsidP="000023F6">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6B3DB6" w:rsidRPr="002B79C5">
              <w:rPr>
                <w:rFonts w:ascii="UD デジタル 教科書体 NP-R" w:eastAsia="UD デジタル 教科書体 NP-R" w:hAnsi="ＭＳ Ｐ明朝" w:hint="eastAsia"/>
              </w:rPr>
              <w:t>岩井　克人</w:t>
            </w:r>
            <w:r w:rsidRPr="002B79C5">
              <w:rPr>
                <w:rFonts w:ascii="UD デジタル 教科書体 NP-R" w:eastAsia="UD デジタル 教科書体 NP-R" w:hAnsi="ＭＳ Ｐ明朝" w:hint="eastAsia"/>
              </w:rPr>
              <w:t>）</w:t>
            </w:r>
          </w:p>
        </w:tc>
        <w:tc>
          <w:tcPr>
            <w:tcW w:w="1418" w:type="dxa"/>
            <w:vAlign w:val="center"/>
          </w:tcPr>
          <w:p w14:paraId="5D6D6B95" w14:textId="77777777" w:rsidR="00CB7B17" w:rsidRPr="002B79C5" w:rsidRDefault="00CB7B17" w:rsidP="00CB7B17">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使用教科書</w:t>
            </w:r>
          </w:p>
        </w:tc>
        <w:tc>
          <w:tcPr>
            <w:tcW w:w="3792" w:type="dxa"/>
            <w:vAlign w:val="center"/>
          </w:tcPr>
          <w:p w14:paraId="49C52DB6" w14:textId="100AC8E4" w:rsidR="00CB7B17" w:rsidRPr="002B79C5" w:rsidRDefault="002B79C5" w:rsidP="000023F6">
            <w:pPr>
              <w:ind w:firstLineChars="100" w:firstLine="210"/>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探求　現代の国語（桐原書店）</w:t>
            </w:r>
          </w:p>
        </w:tc>
      </w:tr>
      <w:tr w:rsidR="00CB7B17" w:rsidRPr="002B79C5" w14:paraId="4DFB517E" w14:textId="77777777" w:rsidTr="00CB7B17">
        <w:trPr>
          <w:trHeight w:val="1971"/>
        </w:trPr>
        <w:tc>
          <w:tcPr>
            <w:tcW w:w="988" w:type="dxa"/>
          </w:tcPr>
          <w:p w14:paraId="7F5995CF" w14:textId="77777777" w:rsidR="00CB7B17" w:rsidRPr="002B79C5" w:rsidRDefault="00CB7B17" w:rsidP="00CB7B17">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教材観</w:t>
            </w:r>
          </w:p>
        </w:tc>
        <w:tc>
          <w:tcPr>
            <w:tcW w:w="9462" w:type="dxa"/>
            <w:gridSpan w:val="3"/>
          </w:tcPr>
          <w:p w14:paraId="2AD5250E" w14:textId="651E2FCF" w:rsidR="00CB7B17" w:rsidRPr="002B79C5" w:rsidRDefault="002B79C5" w:rsidP="00783769">
            <w:pPr>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経済の論理／環境の倫理」は、現代社会における重要な課題である環境問題を題材としている。環境問題がなかなか解決に至らない理由を追いかけることで、環境問題に対する根本的な考え方、すなわち世代間倫理にたどり着く。社会問題と対峙するにあたっては、「今、ここ」のみに限られた狭い視野で本質をとらえることは不可能である。そのような「社会」という語の内包する広がりや奥行きが、この教材で浮き彫りにされる。二項対立に留意させながら、丁寧に筆者の意見を追っていくことで評論文読解の基礎力を養いたい。</w:t>
            </w:r>
          </w:p>
        </w:tc>
      </w:tr>
      <w:tr w:rsidR="00CB7B17" w:rsidRPr="002B79C5" w14:paraId="0F29455A" w14:textId="77777777" w:rsidTr="00CB7B17">
        <w:trPr>
          <w:trHeight w:val="1098"/>
        </w:trPr>
        <w:tc>
          <w:tcPr>
            <w:tcW w:w="988" w:type="dxa"/>
          </w:tcPr>
          <w:p w14:paraId="3D722C96" w14:textId="77777777" w:rsidR="00CB7B17" w:rsidRPr="002B79C5" w:rsidRDefault="00CB7B17" w:rsidP="00CB7B17">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生徒観</w:t>
            </w:r>
          </w:p>
        </w:tc>
        <w:tc>
          <w:tcPr>
            <w:tcW w:w="9462" w:type="dxa"/>
            <w:gridSpan w:val="3"/>
          </w:tcPr>
          <w:p w14:paraId="602539DA" w14:textId="47F9B5EB" w:rsidR="00CB7B17" w:rsidRPr="002B79C5" w:rsidRDefault="002B79C5" w:rsidP="005C1440">
            <w:pPr>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落ち着いて思考できる生徒が多い。文章を読むことが好きな生徒が多く、休み時間前後でも教科書の内容に関して話をしている姿が見られる。意欲がある反面、表現の仕方に関しては課題となる点が多い。特に文章作成力に関しては、文法的な誤りや使用する言葉</w:t>
            </w:r>
            <w:r w:rsidR="00B0216A">
              <w:rPr>
                <w:rFonts w:ascii="UD デジタル 教科書体 NP-R" w:eastAsia="UD デジタル 教科書体 NP-R" w:hAnsi="ＭＳ Ｐ明朝" w:hint="eastAsia"/>
              </w:rPr>
              <w:t>の</w:t>
            </w:r>
            <w:r w:rsidRPr="002B79C5">
              <w:rPr>
                <w:rFonts w:ascii="UD デジタル 教科書体 NP-R" w:eastAsia="UD デジタル 教科書体 NP-R" w:hAnsi="ＭＳ Ｐ明朝" w:hint="eastAsia"/>
              </w:rPr>
              <w:t>拙さなど課題を抱える生徒が多い。記述する機会を多く持たせることで課題</w:t>
            </w:r>
            <w:r w:rsidR="00C83CE9">
              <w:rPr>
                <w:rFonts w:ascii="UD デジタル 教科書体 NP-R" w:eastAsia="UD デジタル 教科書体 NP-R" w:hAnsi="ＭＳ Ｐ明朝" w:hint="eastAsia"/>
              </w:rPr>
              <w:t>を</w:t>
            </w:r>
            <w:r w:rsidRPr="002B79C5">
              <w:rPr>
                <w:rFonts w:ascii="UD デジタル 教科書体 NP-R" w:eastAsia="UD デジタル 教科書体 NP-R" w:hAnsi="ＭＳ Ｐ明朝" w:hint="eastAsia"/>
              </w:rPr>
              <w:t>克服していきたいと考える。</w:t>
            </w:r>
          </w:p>
        </w:tc>
      </w:tr>
      <w:tr w:rsidR="00CB7B17" w:rsidRPr="002B79C5" w14:paraId="0AC0B466" w14:textId="77777777" w:rsidTr="000705AA">
        <w:trPr>
          <w:trHeight w:val="1781"/>
        </w:trPr>
        <w:tc>
          <w:tcPr>
            <w:tcW w:w="988" w:type="dxa"/>
          </w:tcPr>
          <w:p w14:paraId="3D56496A" w14:textId="77777777" w:rsidR="00CB7B17" w:rsidRPr="002B79C5" w:rsidRDefault="00CB7B17" w:rsidP="00CB7B17">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指導観</w:t>
            </w:r>
          </w:p>
        </w:tc>
        <w:tc>
          <w:tcPr>
            <w:tcW w:w="9462" w:type="dxa"/>
            <w:gridSpan w:val="3"/>
          </w:tcPr>
          <w:p w14:paraId="48F3C551" w14:textId="03991B21" w:rsidR="002B79C5" w:rsidRPr="002B79C5" w:rsidRDefault="002B79C5" w:rsidP="002B79C5">
            <w:pPr>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本単元では、二項対立に留意させながら、「論理」の内容と「倫理」の内容とを丁寧に読み取らせることを意識して授業を行いたい。語彙、構成等、新出の知識も多いため、生徒の</w:t>
            </w:r>
            <w:r w:rsidR="00C63483">
              <w:rPr>
                <w:rFonts w:ascii="UD デジタル 教科書体 NP-R" w:eastAsia="UD デジタル 教科書体 NP-R" w:hAnsi="ＭＳ Ｐ明朝" w:hint="eastAsia"/>
              </w:rPr>
              <w:t>理解度</w:t>
            </w:r>
            <w:r w:rsidRPr="002B79C5">
              <w:rPr>
                <w:rFonts w:ascii="UD デジタル 教科書体 NP-R" w:eastAsia="UD デジタル 教科書体 NP-R" w:hAnsi="ＭＳ Ｐ明朝" w:hint="eastAsia"/>
              </w:rPr>
              <w:t>を確認しながら</w:t>
            </w:r>
            <w:r w:rsidR="00C63483">
              <w:rPr>
                <w:rFonts w:ascii="UD デジタル 教科書体 NP-R" w:eastAsia="UD デジタル 教科書体 NP-R" w:hAnsi="ＭＳ Ｐ明朝" w:hint="eastAsia"/>
              </w:rPr>
              <w:t>丁寧に授業を展開</w:t>
            </w:r>
            <w:r w:rsidRPr="002B79C5">
              <w:rPr>
                <w:rFonts w:ascii="UD デジタル 教科書体 NP-R" w:eastAsia="UD デジタル 教科書体 NP-R" w:hAnsi="ＭＳ Ｐ明朝" w:hint="eastAsia"/>
              </w:rPr>
              <w:t>したい。また、環境問題の解決には「今」だけでなく、「未来」を見つめる視点が必要になることも</w:t>
            </w:r>
            <w:r w:rsidR="00C63483">
              <w:rPr>
                <w:rFonts w:ascii="UD デジタル 教科書体 NP-R" w:eastAsia="UD デジタル 教科書体 NP-R" w:hAnsi="ＭＳ Ｐ明朝" w:hint="eastAsia"/>
              </w:rPr>
              <w:t>理解</w:t>
            </w:r>
            <w:r w:rsidRPr="002B79C5">
              <w:rPr>
                <w:rFonts w:ascii="UD デジタル 教科書体 NP-R" w:eastAsia="UD デジタル 教科書体 NP-R" w:hAnsi="ＭＳ Ｐ明朝" w:hint="eastAsia"/>
              </w:rPr>
              <w:t>させたい。</w:t>
            </w:r>
          </w:p>
          <w:p w14:paraId="324B386E" w14:textId="62FB2D52" w:rsidR="00CB7B17" w:rsidRPr="002B79C5" w:rsidRDefault="002B79C5" w:rsidP="002B79C5">
            <w:pPr>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言語活動として、授業内での学びを自ら深める取り組みをさせたい。本文内容に係る関連資料</w:t>
            </w:r>
            <w:hyperlink r:id="rId11" w:history="1">
              <w:r w:rsidRPr="002B79C5">
                <w:rPr>
                  <w:rStyle w:val="af0"/>
                  <w:rFonts w:ascii="UD デジタル 教科書体 NP-R" w:eastAsia="UD デジタル 教科書体 NP-R" w:hAnsi="ＭＳ Ｐ明朝" w:hint="eastAsia"/>
                </w:rPr>
                <w:t>[#]気温上昇1.5℃と2.0℃でこんなに変わる未来の災害頻度 - 国際環境NGOグリーンピース(greenpeace.org)</w:t>
              </w:r>
            </w:hyperlink>
            <w:r w:rsidRPr="002B79C5">
              <w:rPr>
                <w:rFonts w:ascii="UD デジタル 教科書体 NP-R" w:eastAsia="UD デジタル 教科書体 NP-R" w:hAnsi="ＭＳ Ｐ明朝" w:hint="eastAsia"/>
              </w:rPr>
              <w:t>も用いながら、自分たちの行動が未来世代に影響を与えることを自覚させ、どのようにすれば「経済発展と環境保全の両立」が図れるかについて具体的な提案をさせ</w:t>
            </w:r>
            <w:r w:rsidR="00C63483">
              <w:rPr>
                <w:rFonts w:ascii="UD デジタル 教科書体 NP-R" w:eastAsia="UD デジタル 教科書体 NP-R" w:hAnsi="ＭＳ Ｐ明朝" w:hint="eastAsia"/>
              </w:rPr>
              <w:t>る</w:t>
            </w:r>
            <w:r w:rsidRPr="002B79C5">
              <w:rPr>
                <w:rFonts w:ascii="UD デジタル 教科書体 NP-R" w:eastAsia="UD デジタル 教科書体 NP-R" w:hAnsi="ＭＳ Ｐ明朝" w:hint="eastAsia"/>
              </w:rPr>
              <w:t>。特定の国や会社などが手掛けている具体的な事業等を調べさせ、それに自らの考えを加えることで提案内容を完成させ</w:t>
            </w:r>
            <w:r w:rsidR="00C63483">
              <w:rPr>
                <w:rFonts w:ascii="UD デジタル 教科書体 NP-R" w:eastAsia="UD デジタル 教科書体 NP-R" w:hAnsi="ＭＳ Ｐ明朝" w:hint="eastAsia"/>
              </w:rPr>
              <w:t>る</w:t>
            </w:r>
            <w:r w:rsidRPr="002B79C5">
              <w:rPr>
                <w:rFonts w:ascii="UD デジタル 教科書体 NP-R" w:eastAsia="UD デジタル 教科書体 NP-R" w:hAnsi="ＭＳ Ｐ明朝" w:hint="eastAsia"/>
              </w:rPr>
              <w:t>。この活動を以て単元の振り返りとし、振り返りプリントとして実施する。振り返りは作文記述で行う。文章作成力を付ける機会にもしたい。</w:t>
            </w:r>
          </w:p>
        </w:tc>
      </w:tr>
    </w:tbl>
    <w:p w14:paraId="2BE80F1F" w14:textId="10D4ECD4" w:rsidR="001D1A68" w:rsidRDefault="00535A88" w:rsidP="00BE1B52">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１　単元の目標</w:t>
      </w:r>
    </w:p>
    <w:p w14:paraId="16EA0409" w14:textId="77777777" w:rsidR="00D27C07" w:rsidRDefault="002B79C5" w:rsidP="00D27C07">
      <w:pPr>
        <w:ind w:left="630" w:hangingChars="300" w:hanging="630"/>
        <w:jc w:val="left"/>
        <w:rPr>
          <w:rFonts w:ascii="UD デジタル 教科書体 NP-R" w:eastAsia="UD デジタル 教科書体 NP-R" w:hAnsi="ＭＳ Ｐ明朝"/>
        </w:rPr>
      </w:pPr>
      <w:r>
        <w:rPr>
          <w:rFonts w:ascii="UD デジタル 教科書体 NP-R" w:eastAsia="UD デジタル 教科書体 NP-R" w:hAnsi="ＭＳ Ｐ明朝" w:hint="eastAsia"/>
        </w:rPr>
        <w:t>（１）</w:t>
      </w:r>
      <w:r w:rsidRPr="002B79C5">
        <w:rPr>
          <w:rFonts w:ascii="UD デジタル 教科書体 NP-R" w:eastAsia="UD デジタル 教科書体 NP-R" w:hAnsi="ＭＳ Ｐ明朝" w:hint="eastAsia"/>
        </w:rPr>
        <w:t>本文タイトルから二項対立になっていることに気づき、「つまり」や「こうして」などの接続語に注目することで、</w:t>
      </w:r>
      <w:r w:rsidR="00D27C07" w:rsidRPr="00D27C07">
        <w:rPr>
          <w:rFonts w:ascii="UD デジタル 教科書体 NP-R" w:eastAsia="UD デジタル 教科書体 NP-R" w:hAnsi="ＭＳ Ｐ明朝" w:hint="eastAsia"/>
        </w:rPr>
        <w:t>文章の効果的な組立て方や接続の仕方について理解することができる。</w:t>
      </w:r>
    </w:p>
    <w:p w14:paraId="2CDFF6DE" w14:textId="254D05F3" w:rsidR="002B79C5" w:rsidRDefault="002B79C5" w:rsidP="00D27C07">
      <w:pPr>
        <w:ind w:leftChars="300" w:left="630" w:firstLineChars="3600" w:firstLine="7560"/>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〔知識及び技能〕(1)オ</w:t>
      </w:r>
    </w:p>
    <w:p w14:paraId="011FB5A4" w14:textId="77777777" w:rsidR="00011FAF" w:rsidRDefault="002B79C5" w:rsidP="00011FAF">
      <w:pPr>
        <w:ind w:left="630" w:hangingChars="300" w:hanging="630"/>
        <w:rPr>
          <w:rFonts w:ascii="UD デジタル 教科書体 NP-R" w:eastAsia="UD デジタル 教科書体 NP-R" w:hAnsi="ＭＳ Ｐ明朝"/>
        </w:rPr>
      </w:pPr>
      <w:r>
        <w:rPr>
          <w:rFonts w:ascii="UD デジタル 教科書体 NP-R" w:eastAsia="UD デジタル 教科書体 NP-R" w:hAnsi="ＭＳ Ｐ明朝" w:hint="eastAsia"/>
        </w:rPr>
        <w:t>（２）</w:t>
      </w:r>
      <w:r w:rsidRPr="002B79C5">
        <w:rPr>
          <w:rFonts w:ascii="UD デジタル 教科書体 NP-R" w:eastAsia="UD デジタル 教科書体 NP-R" w:hAnsi="ＭＳ Ｐ明朝" w:hint="eastAsia"/>
        </w:rPr>
        <w:t>「経済発展と環境保全の両立」に関する提案を作成する中で、読み手の理解が得られるよう、論理の展開、情報の分量や重要性などを考えて、文章の構成や展開を工夫することができる。</w:t>
      </w:r>
    </w:p>
    <w:p w14:paraId="2EFF3958" w14:textId="23B8B6BE" w:rsidR="002B79C5" w:rsidRPr="002B79C5" w:rsidRDefault="002B79C5" w:rsidP="006D3679">
      <w:pPr>
        <w:ind w:leftChars="300" w:left="630" w:firstLineChars="2900" w:firstLine="609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〔思考力、判断力、</w:t>
      </w:r>
      <w:r w:rsidR="006D3679">
        <w:rPr>
          <w:rFonts w:ascii="UD デジタル 教科書体 NP-R" w:eastAsia="UD デジタル 教科書体 NP-R" w:hAnsi="ＭＳ Ｐ明朝" w:hint="eastAsia"/>
        </w:rPr>
        <w:t>表現力等</w:t>
      </w:r>
      <w:r w:rsidRPr="002B79C5">
        <w:rPr>
          <w:rFonts w:ascii="UD デジタル 教科書体 NP-R" w:eastAsia="UD デジタル 教科書体 NP-R" w:hAnsi="ＭＳ Ｐ明朝" w:hint="eastAsia"/>
        </w:rPr>
        <w:t>〕B(1)イ</w:t>
      </w:r>
    </w:p>
    <w:p w14:paraId="01BE5879" w14:textId="6154E5D5" w:rsidR="001D1A68" w:rsidRDefault="002B79C5" w:rsidP="00011FAF">
      <w:pPr>
        <w:ind w:left="630" w:hangingChars="300" w:hanging="630"/>
        <w:jc w:val="left"/>
        <w:rPr>
          <w:rFonts w:ascii="UD デジタル 教科書体 NP-R" w:eastAsia="UD デジタル 教科書体 NP-R" w:hAnsi="ＭＳ Ｐ明朝"/>
        </w:rPr>
      </w:pPr>
      <w:r>
        <w:rPr>
          <w:rFonts w:ascii="UD デジタル 教科書体 NP-R" w:eastAsia="UD デジタル 教科書体 NP-R" w:hAnsi="ＭＳ Ｐ明朝" w:hint="eastAsia"/>
        </w:rPr>
        <w:t>（３）</w:t>
      </w:r>
      <w:r w:rsidRPr="002B79C5">
        <w:rPr>
          <w:rFonts w:ascii="UD デジタル 教科書体 NP-R" w:eastAsia="UD デジタル 教科書体 NP-R" w:hAnsi="ＭＳ Ｐ明朝" w:hint="eastAsia"/>
        </w:rPr>
        <w:t>「経済発展と環境保全の両立」に関する提案を作成する中で、伝えたいことや感じてもらいたいことが伝わるように書かれているかなどを吟味して、粘り強く文章全体を整え、読み手からの助言などを踏まえて、自分の文章の特徴や課題などを捉え直そうとする。</w:t>
      </w:r>
      <w:r w:rsidR="00011FAF">
        <w:rPr>
          <w:rFonts w:ascii="UD デジタル 教科書体 NP-R" w:eastAsia="UD デジタル 教科書体 NP-R" w:hAnsi="ＭＳ Ｐ明朝" w:hint="eastAsia"/>
        </w:rPr>
        <w:t xml:space="preserve">　　　　　　　</w:t>
      </w:r>
      <w:r w:rsidR="00011FAF" w:rsidRPr="00011FAF">
        <w:rPr>
          <w:rFonts w:ascii="UD デジタル 教科書体 NP-R" w:eastAsia="UD デジタル 教科書体 NP-R" w:hAnsi="ＭＳ Ｐ明朝" w:hint="eastAsia"/>
        </w:rPr>
        <w:t xml:space="preserve">「学びに向かう力、人間性等」　</w:t>
      </w:r>
    </w:p>
    <w:p w14:paraId="1B1961C1" w14:textId="77777777" w:rsidR="00011FAF" w:rsidRPr="002B79C5" w:rsidRDefault="00011FAF" w:rsidP="00011FAF">
      <w:pPr>
        <w:ind w:left="630" w:hangingChars="300" w:hanging="630"/>
        <w:jc w:val="left"/>
        <w:rPr>
          <w:rFonts w:ascii="UD デジタル 教科書体 NP-R" w:eastAsia="UD デジタル 教科書体 NP-R" w:hAnsi="ＭＳ Ｐ明朝"/>
          <w:highlight w:val="yellow"/>
        </w:rPr>
      </w:pPr>
    </w:p>
    <w:p w14:paraId="780CC544" w14:textId="77777777" w:rsidR="001D1A68" w:rsidRPr="002B79C5" w:rsidRDefault="001D1A68" w:rsidP="007967C7">
      <w:pPr>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２　単元の言語活動</w:t>
      </w:r>
    </w:p>
    <w:p w14:paraId="38E3E1FB" w14:textId="4F8262CD" w:rsidR="00D96824" w:rsidRDefault="005E3C56" w:rsidP="00BE1B52">
      <w:pPr>
        <w:ind w:leftChars="100" w:left="210" w:firstLineChars="100" w:firstLine="210"/>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本単元の教材で学んだ内容を基に、</w:t>
      </w:r>
      <w:r w:rsidR="00BE1B52" w:rsidRPr="002B79C5">
        <w:rPr>
          <w:rFonts w:ascii="UD デジタル 教科書体 NP-R" w:eastAsia="UD デジタル 教科書体 NP-R" w:hAnsi="ＭＳ Ｐ明朝" w:hint="eastAsia"/>
        </w:rPr>
        <w:t>経済発展と環境保全の両立に係る具体的な事業等を調べさせ、自らの考えを加えた上で、読み手に</w:t>
      </w:r>
      <w:r w:rsidRPr="002B79C5">
        <w:rPr>
          <w:rFonts w:ascii="UD デジタル 教科書体 NP-R" w:eastAsia="UD デジタル 教科書体 NP-R" w:hAnsi="ＭＳ Ｐ明朝" w:hint="eastAsia"/>
        </w:rPr>
        <w:t>伝わる</w:t>
      </w:r>
      <w:r w:rsidR="00BE1B52" w:rsidRPr="002B79C5">
        <w:rPr>
          <w:rFonts w:ascii="UD デジタル 教科書体 NP-R" w:eastAsia="UD デジタル 教科書体 NP-R" w:hAnsi="ＭＳ Ｐ明朝" w:hint="eastAsia"/>
        </w:rPr>
        <w:t>提案</w:t>
      </w:r>
      <w:r w:rsidRPr="002B79C5">
        <w:rPr>
          <w:rFonts w:ascii="UD デジタル 教科書体 NP-R" w:eastAsia="UD デジタル 教科書体 NP-R" w:hAnsi="ＭＳ Ｐ明朝" w:hint="eastAsia"/>
        </w:rPr>
        <w:t>を</w:t>
      </w:r>
      <w:r w:rsidR="00BE1B52" w:rsidRPr="002B79C5">
        <w:rPr>
          <w:rFonts w:ascii="UD デジタル 教科書体 NP-R" w:eastAsia="UD デジタル 教科書体 NP-R" w:hAnsi="ＭＳ Ｐ明朝" w:hint="eastAsia"/>
        </w:rPr>
        <w:t>記述</w:t>
      </w:r>
      <w:r w:rsidRPr="002B79C5">
        <w:rPr>
          <w:rFonts w:ascii="UD デジタル 教科書体 NP-R" w:eastAsia="UD デジタル 教科書体 NP-R" w:hAnsi="ＭＳ Ｐ明朝" w:hint="eastAsia"/>
        </w:rPr>
        <w:t>する。</w:t>
      </w:r>
      <w:r w:rsidR="00BE1B52" w:rsidRPr="002B79C5">
        <w:rPr>
          <w:rFonts w:ascii="UD デジタル 教科書体 NP-R" w:eastAsia="UD デジタル 教科書体 NP-R" w:hAnsi="ＭＳ Ｐ明朝" w:hint="eastAsia"/>
        </w:rPr>
        <w:t xml:space="preserve">　</w:t>
      </w:r>
      <w:r w:rsidR="001D1A68" w:rsidRPr="002B79C5">
        <w:rPr>
          <w:rFonts w:ascii="UD デジタル 教科書体 NP-R" w:eastAsia="UD デジタル 教科書体 NP-R" w:hAnsi="ＭＳ Ｐ明朝" w:hint="eastAsia"/>
        </w:rPr>
        <w:t>（関連：〔思考力，判断力，</w:t>
      </w:r>
      <w:r w:rsidR="006D3679">
        <w:rPr>
          <w:rFonts w:ascii="UD デジタル 教科書体 NP-R" w:eastAsia="UD デジタル 教科書体 NP-R" w:hAnsi="ＭＳ Ｐ明朝" w:hint="eastAsia"/>
        </w:rPr>
        <w:t>表現力等</w:t>
      </w:r>
      <w:r w:rsidR="001D1A68" w:rsidRPr="002B79C5">
        <w:rPr>
          <w:rFonts w:ascii="UD デジタル 教科書体 NP-R" w:eastAsia="UD デジタル 教科書体 NP-R" w:hAnsi="ＭＳ Ｐ明朝" w:hint="eastAsia"/>
        </w:rPr>
        <w:t>〕</w:t>
      </w:r>
      <w:r w:rsidRPr="002B79C5">
        <w:rPr>
          <w:rFonts w:ascii="UD デジタル 教科書体 NP-R" w:eastAsia="UD デジタル 教科書体 NP-R" w:hAnsi="ＭＳ Ｐ明朝" w:hint="eastAsia"/>
        </w:rPr>
        <w:t>B</w:t>
      </w:r>
      <w:r w:rsidR="001D1A68" w:rsidRPr="002B79C5">
        <w:rPr>
          <w:rFonts w:ascii="UD デジタル 教科書体 NP-R" w:eastAsia="UD デジタル 教科書体 NP-R" w:hAnsi="ＭＳ Ｐ明朝" w:hint="eastAsia"/>
        </w:rPr>
        <w:t>(1)</w:t>
      </w:r>
      <w:r w:rsidRPr="002B79C5">
        <w:rPr>
          <w:rFonts w:ascii="UD デジタル 教科書体 NP-R" w:eastAsia="UD デジタル 教科書体 NP-R" w:hAnsi="ＭＳ Ｐ明朝" w:hint="eastAsia"/>
        </w:rPr>
        <w:t>イ</w:t>
      </w:r>
      <w:r w:rsidR="001D1A68" w:rsidRPr="002B79C5">
        <w:rPr>
          <w:rFonts w:ascii="UD デジタル 教科書体 NP-R" w:eastAsia="UD デジタル 教科書体 NP-R" w:hAnsi="ＭＳ Ｐ明朝" w:hint="eastAsia"/>
        </w:rPr>
        <w:t>）</w:t>
      </w:r>
    </w:p>
    <w:tbl>
      <w:tblPr>
        <w:tblStyle w:val="a3"/>
        <w:tblpPr w:leftFromText="142" w:rightFromText="142" w:vertAnchor="page" w:horzAnchor="margin" w:tblpY="1129"/>
        <w:tblW w:w="10374" w:type="dxa"/>
        <w:tblLook w:val="04A0" w:firstRow="1" w:lastRow="0" w:firstColumn="1" w:lastColumn="0" w:noHBand="0" w:noVBand="1"/>
      </w:tblPr>
      <w:tblGrid>
        <w:gridCol w:w="3256"/>
        <w:gridCol w:w="3543"/>
        <w:gridCol w:w="3575"/>
      </w:tblGrid>
      <w:tr w:rsidR="00C63483" w:rsidRPr="002B79C5" w14:paraId="5178F064" w14:textId="77777777" w:rsidTr="00C63483">
        <w:tc>
          <w:tcPr>
            <w:tcW w:w="3256" w:type="dxa"/>
            <w:vAlign w:val="center"/>
          </w:tcPr>
          <w:p w14:paraId="44B7003D" w14:textId="77777777" w:rsidR="00C63483" w:rsidRPr="002B79C5" w:rsidRDefault="00C63483" w:rsidP="00C63483">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lastRenderedPageBreak/>
              <w:t>知識・技能</w:t>
            </w:r>
          </w:p>
        </w:tc>
        <w:tc>
          <w:tcPr>
            <w:tcW w:w="3543" w:type="dxa"/>
            <w:vAlign w:val="center"/>
          </w:tcPr>
          <w:p w14:paraId="3B910112" w14:textId="77777777" w:rsidR="00C63483" w:rsidRPr="002B79C5" w:rsidRDefault="00C63483" w:rsidP="00C63483">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思考・判断・表現</w:t>
            </w:r>
          </w:p>
        </w:tc>
        <w:tc>
          <w:tcPr>
            <w:tcW w:w="3575" w:type="dxa"/>
            <w:vAlign w:val="center"/>
          </w:tcPr>
          <w:p w14:paraId="44E2F25F" w14:textId="77777777" w:rsidR="00C63483" w:rsidRPr="002B79C5" w:rsidRDefault="00C63483" w:rsidP="00C63483">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主体的に学習に取り組む態度</w:t>
            </w:r>
          </w:p>
        </w:tc>
      </w:tr>
      <w:tr w:rsidR="00C63483" w:rsidRPr="002B79C5" w14:paraId="77AE9C93" w14:textId="77777777" w:rsidTr="00C63483">
        <w:trPr>
          <w:trHeight w:val="1599"/>
        </w:trPr>
        <w:tc>
          <w:tcPr>
            <w:tcW w:w="3256" w:type="dxa"/>
          </w:tcPr>
          <w:p w14:paraId="27AB09EA" w14:textId="4248C950" w:rsidR="00C63483" w:rsidRPr="002B79C5" w:rsidRDefault="00C63483" w:rsidP="00C63483">
            <w:pPr>
              <w:spacing w:line="300" w:lineRule="exact"/>
              <w:ind w:left="210" w:hangingChars="100" w:hanging="210"/>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szCs w:val="21"/>
              </w:rPr>
              <w:t>①</w:t>
            </w:r>
            <w:r w:rsidRPr="002B79C5">
              <w:rPr>
                <w:rFonts w:ascii="UD デジタル 教科書体 NP-R" w:eastAsia="UD デジタル 教科書体 NP-R" w:hAnsi="ＭＳ Ｐ明朝" w:hint="eastAsia"/>
              </w:rPr>
              <w:t>本文タイトルから二項対立になっていることに気づき、「つまり」や「こうして」などの接続語に注目することで、文章の効果的な組立て方や接続の仕方について理解</w:t>
            </w:r>
            <w:r w:rsidR="006E1C5A">
              <w:rPr>
                <w:rFonts w:ascii="UD デジタル 教科書体 NP-R" w:eastAsia="UD デジタル 教科書体 NP-R" w:hAnsi="ＭＳ Ｐ明朝" w:hint="eastAsia"/>
              </w:rPr>
              <w:t>している</w:t>
            </w:r>
            <w:r w:rsidRPr="002B79C5">
              <w:rPr>
                <w:rFonts w:ascii="UD デジタル 教科書体 NP-R" w:eastAsia="UD デジタル 教科書体 NP-R" w:hAnsi="ＭＳ Ｐ明朝" w:hint="eastAsia"/>
              </w:rPr>
              <w:t>。</w:t>
            </w:r>
            <w:r w:rsidR="00C53959">
              <w:rPr>
                <w:rFonts w:ascii="UD デジタル 教科書体 NP-R" w:eastAsia="UD デジタル 教科書体 NP-R" w:hAnsi="ＭＳ Ｐ明朝" w:hint="eastAsia"/>
              </w:rPr>
              <w:t xml:space="preserve">　　　　</w:t>
            </w:r>
            <w:r>
              <w:rPr>
                <w:rFonts w:ascii="UD デジタル 教科書体 NP-R" w:eastAsia="UD デジタル 教科書体 NP-R" w:hAnsi="ＭＳ Ｐ明朝" w:hint="eastAsia"/>
              </w:rPr>
              <w:t xml:space="preserve">　</w:t>
            </w:r>
            <w:r w:rsidRPr="002B79C5">
              <w:rPr>
                <w:rFonts w:ascii="UD デジタル 教科書体 NP-R" w:eastAsia="UD デジタル 教科書体 NP-R" w:hAnsi="ＭＳ Ｐ明朝" w:hint="eastAsia"/>
              </w:rPr>
              <w:t>((1)オ)</w:t>
            </w:r>
          </w:p>
        </w:tc>
        <w:tc>
          <w:tcPr>
            <w:tcW w:w="3543" w:type="dxa"/>
          </w:tcPr>
          <w:p w14:paraId="67A82AD3" w14:textId="4688C96A" w:rsidR="00C63483" w:rsidRPr="002B79C5" w:rsidRDefault="00C63483" w:rsidP="00C63483">
            <w:pPr>
              <w:spacing w:line="300" w:lineRule="exact"/>
              <w:ind w:left="210" w:hangingChars="100" w:hanging="210"/>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szCs w:val="21"/>
              </w:rPr>
              <w:t>①</w:t>
            </w:r>
            <w:r w:rsidRPr="002B79C5">
              <w:rPr>
                <w:rFonts w:ascii="UD デジタル 教科書体 NP-R" w:eastAsia="UD デジタル 教科書体 NP-R" w:hAnsi="ＭＳ Ｐ明朝" w:hint="eastAsia"/>
              </w:rPr>
              <w:t>「経済発展と環境保全の両立」に関する提案が説得力のあるものとなるよう、論理の展開、情報の分量や重要性などを考えて、文章の構成や展開を工夫</w:t>
            </w:r>
            <w:r w:rsidR="006E1C5A">
              <w:rPr>
                <w:rFonts w:ascii="UD デジタル 教科書体 NP-R" w:eastAsia="UD デジタル 教科書体 NP-R" w:hAnsi="ＭＳ Ｐ明朝" w:hint="eastAsia"/>
              </w:rPr>
              <w:t>している</w:t>
            </w:r>
            <w:r w:rsidRPr="002B79C5">
              <w:rPr>
                <w:rFonts w:ascii="UD デジタル 教科書体 NP-R" w:eastAsia="UD デジタル 教科書体 NP-R" w:hAnsi="ＭＳ Ｐ明朝" w:hint="eastAsia"/>
              </w:rPr>
              <w:t>。</w:t>
            </w:r>
            <w:r w:rsidR="006E1C5A">
              <w:rPr>
                <w:rFonts w:ascii="UD デジタル 教科書体 NP-R" w:eastAsia="UD デジタル 教科書体 NP-R" w:hAnsi="ＭＳ Ｐ明朝" w:hint="eastAsia"/>
              </w:rPr>
              <w:t xml:space="preserve">　　　　　　</w:t>
            </w:r>
            <w:r w:rsidRPr="002B79C5">
              <w:rPr>
                <w:rFonts w:ascii="UD デジタル 教科書体 NP-R" w:eastAsia="UD デジタル 教科書体 NP-R" w:hAnsi="ＭＳ Ｐ明朝" w:hint="eastAsia"/>
              </w:rPr>
              <w:t>(B(1)イ)</w:t>
            </w:r>
          </w:p>
        </w:tc>
        <w:tc>
          <w:tcPr>
            <w:tcW w:w="3575" w:type="dxa"/>
          </w:tcPr>
          <w:p w14:paraId="397FD22B" w14:textId="77777777" w:rsidR="00C63483" w:rsidRPr="002B79C5" w:rsidRDefault="00C63483" w:rsidP="00C63483">
            <w:pPr>
              <w:pStyle w:val="af"/>
              <w:numPr>
                <w:ilvl w:val="0"/>
                <w:numId w:val="4"/>
              </w:numPr>
              <w:spacing w:line="300" w:lineRule="exact"/>
              <w:ind w:leftChars="0"/>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経済発展と環境保全の両立」に関する提案を作成する際に、自分の提案に説得力を持たせるため文献等を丁寧に調べたり、読み手からの助言を求めたりなどすることで、自分の文章の特徴や課題などを捉え直そうとしている。</w:t>
            </w:r>
          </w:p>
        </w:tc>
      </w:tr>
    </w:tbl>
    <w:p w14:paraId="276C894D" w14:textId="0C4E7948" w:rsidR="00764124" w:rsidRPr="002B79C5" w:rsidRDefault="00531FC0" w:rsidP="007967C7">
      <w:pPr>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３　単元の評価規準</w:t>
      </w:r>
    </w:p>
    <w:p w14:paraId="1A053CA8" w14:textId="62C509E4" w:rsidR="001D1A68" w:rsidRDefault="001D1A68" w:rsidP="007967C7">
      <w:pPr>
        <w:spacing w:line="300" w:lineRule="exact"/>
        <w:jc w:val="left"/>
        <w:rPr>
          <w:rFonts w:ascii="UD デジタル 教科書体 NP-R" w:eastAsia="UD デジタル 教科書体 NP-R" w:hAnsi="ＭＳ Ｐ明朝"/>
        </w:rPr>
      </w:pPr>
    </w:p>
    <w:p w14:paraId="3C196744" w14:textId="77777777" w:rsidR="00D27C07" w:rsidRPr="002B79C5" w:rsidRDefault="00D27C07" w:rsidP="007967C7">
      <w:pPr>
        <w:spacing w:line="300" w:lineRule="exact"/>
        <w:jc w:val="left"/>
        <w:rPr>
          <w:rFonts w:ascii="UD デジタル 教科書体 NP-R" w:eastAsia="UD デジタル 教科書体 NP-R" w:hAnsi="ＭＳ Ｐ明朝"/>
        </w:rPr>
      </w:pPr>
    </w:p>
    <w:p w14:paraId="1074267A" w14:textId="4CB700B8" w:rsidR="006862C3" w:rsidRPr="002B79C5" w:rsidRDefault="00A04190" w:rsidP="00CA6CB6">
      <w:pPr>
        <w:spacing w:line="300" w:lineRule="exac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４</w:t>
      </w:r>
      <w:r w:rsidR="00B87F5C" w:rsidRPr="002B79C5">
        <w:rPr>
          <w:rFonts w:ascii="UD デジタル 教科書体 NP-R" w:eastAsia="UD デジタル 教科書体 NP-R" w:hAnsi="ＭＳ Ｐ明朝" w:hint="eastAsia"/>
        </w:rPr>
        <w:t xml:space="preserve">　指導と評価の計画（全</w:t>
      </w:r>
      <w:r w:rsidR="00281B7A" w:rsidRPr="002B79C5">
        <w:rPr>
          <w:rFonts w:ascii="UD デジタル 教科書体 NP-R" w:eastAsia="UD デジタル 教科書体 NP-R" w:hAnsi="ＭＳ Ｐ明朝" w:hint="eastAsia"/>
        </w:rPr>
        <w:t>３</w:t>
      </w:r>
      <w:r w:rsidR="00B87F5C" w:rsidRPr="002B79C5">
        <w:rPr>
          <w:rFonts w:ascii="UD デジタル 教科書体 NP-R" w:eastAsia="UD デジタル 教科書体 NP-R" w:hAnsi="ＭＳ Ｐ明朝" w:hint="eastAsia"/>
        </w:rPr>
        <w:t>時間）</w:t>
      </w:r>
    </w:p>
    <w:tbl>
      <w:tblPr>
        <w:tblStyle w:val="a3"/>
        <w:tblW w:w="10404" w:type="dxa"/>
        <w:tblLook w:val="04A0" w:firstRow="1" w:lastRow="0" w:firstColumn="1" w:lastColumn="0" w:noHBand="0" w:noVBand="1"/>
      </w:tblPr>
      <w:tblGrid>
        <w:gridCol w:w="522"/>
        <w:gridCol w:w="6136"/>
        <w:gridCol w:w="2268"/>
        <w:gridCol w:w="1478"/>
      </w:tblGrid>
      <w:tr w:rsidR="004A649C" w:rsidRPr="002B79C5" w14:paraId="19121B42" w14:textId="77777777" w:rsidTr="00DC592C">
        <w:tc>
          <w:tcPr>
            <w:tcW w:w="522" w:type="dxa"/>
            <w:tcBorders>
              <w:bottom w:val="single" w:sz="4" w:space="0" w:color="auto"/>
            </w:tcBorders>
            <w:vAlign w:val="center"/>
          </w:tcPr>
          <w:p w14:paraId="52F4DF86" w14:textId="4C75B49A" w:rsidR="00804B83" w:rsidRPr="002B79C5" w:rsidRDefault="00804B83" w:rsidP="00804B83">
            <w:pPr>
              <w:spacing w:line="300" w:lineRule="exact"/>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時</w:t>
            </w:r>
          </w:p>
        </w:tc>
        <w:tc>
          <w:tcPr>
            <w:tcW w:w="6136" w:type="dxa"/>
            <w:tcBorders>
              <w:bottom w:val="single" w:sz="4" w:space="0" w:color="auto"/>
            </w:tcBorders>
            <w:vAlign w:val="center"/>
          </w:tcPr>
          <w:p w14:paraId="17300348" w14:textId="77777777" w:rsidR="004A649C" w:rsidRPr="002B79C5" w:rsidRDefault="004A649C" w:rsidP="00CA6CB6">
            <w:pPr>
              <w:spacing w:line="300" w:lineRule="exact"/>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主たる学習活動</w:t>
            </w:r>
          </w:p>
        </w:tc>
        <w:tc>
          <w:tcPr>
            <w:tcW w:w="2268" w:type="dxa"/>
            <w:tcBorders>
              <w:bottom w:val="single" w:sz="4" w:space="0" w:color="auto"/>
            </w:tcBorders>
            <w:vAlign w:val="center"/>
          </w:tcPr>
          <w:p w14:paraId="27FA8E57" w14:textId="77777777" w:rsidR="00535A88" w:rsidRPr="002B79C5" w:rsidRDefault="004A649C" w:rsidP="00CA6CB6">
            <w:pPr>
              <w:spacing w:line="300" w:lineRule="exact"/>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評価する内容</w:t>
            </w:r>
          </w:p>
        </w:tc>
        <w:tc>
          <w:tcPr>
            <w:tcW w:w="1478" w:type="dxa"/>
            <w:tcBorders>
              <w:bottom w:val="single" w:sz="4" w:space="0" w:color="auto"/>
            </w:tcBorders>
            <w:vAlign w:val="center"/>
          </w:tcPr>
          <w:p w14:paraId="52336763" w14:textId="77777777" w:rsidR="004A649C" w:rsidRPr="002B79C5" w:rsidRDefault="004A649C" w:rsidP="00CA6CB6">
            <w:pPr>
              <w:spacing w:line="300" w:lineRule="exact"/>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評価方法</w:t>
            </w:r>
          </w:p>
        </w:tc>
      </w:tr>
      <w:tr w:rsidR="00BD4A83" w:rsidRPr="002B79C5" w14:paraId="5C188181" w14:textId="77777777" w:rsidTr="00DC592C">
        <w:trPr>
          <w:cantSplit/>
          <w:trHeight w:val="685"/>
        </w:trPr>
        <w:tc>
          <w:tcPr>
            <w:tcW w:w="522" w:type="dxa"/>
            <w:tcBorders>
              <w:top w:val="single" w:sz="4" w:space="0" w:color="auto"/>
              <w:left w:val="single" w:sz="4" w:space="0" w:color="auto"/>
              <w:bottom w:val="single" w:sz="4" w:space="0" w:color="auto"/>
            </w:tcBorders>
            <w:textDirection w:val="tbRlV"/>
            <w:vAlign w:val="center"/>
          </w:tcPr>
          <w:p w14:paraId="265432BF" w14:textId="4DE64516" w:rsidR="00BD4A83" w:rsidRPr="002B79C5" w:rsidRDefault="001A5DCB" w:rsidP="00FB2F98">
            <w:pPr>
              <w:spacing w:line="300" w:lineRule="exact"/>
              <w:ind w:left="113" w:right="113"/>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１</w:t>
            </w:r>
          </w:p>
          <w:p w14:paraId="66AC61BB" w14:textId="30AB2109" w:rsidR="00E7348F" w:rsidRPr="002B79C5" w:rsidRDefault="00E7348F" w:rsidP="00FB2F98">
            <w:pPr>
              <w:spacing w:line="300" w:lineRule="exact"/>
              <w:ind w:left="113" w:right="113"/>
              <w:jc w:val="center"/>
              <w:rPr>
                <w:rFonts w:ascii="UD デジタル 教科書体 NP-R" w:eastAsia="UD デジタル 教科書体 NP-R" w:hAnsi="ＭＳ Ｐ明朝"/>
              </w:rPr>
            </w:pPr>
          </w:p>
        </w:tc>
        <w:tc>
          <w:tcPr>
            <w:tcW w:w="6136" w:type="dxa"/>
            <w:tcBorders>
              <w:top w:val="single" w:sz="4" w:space="0" w:color="auto"/>
              <w:bottom w:val="single" w:sz="4" w:space="0" w:color="auto"/>
            </w:tcBorders>
          </w:tcPr>
          <w:p w14:paraId="75D885F6" w14:textId="765EE173" w:rsidR="00146529" w:rsidRPr="002B79C5" w:rsidRDefault="00146529" w:rsidP="001A5DCB">
            <w:pPr>
              <w:spacing w:line="300" w:lineRule="exact"/>
              <w:ind w:left="210" w:hangingChars="100" w:hanging="210"/>
              <w:rPr>
                <w:rFonts w:ascii="UD デジタル 教科書体 NP-R" w:eastAsia="UD デジタル 教科書体 NP-R" w:hAnsi="ＭＳ Ｐ明朝" w:cs="Apple Color Emoji"/>
              </w:rPr>
            </w:pPr>
            <w:r w:rsidRPr="002B79C5">
              <w:rPr>
                <w:rFonts w:ascii="UD デジタル 教科書体 NP-R" w:eastAsia="UD デジタル 教科書体 NP-R" w:hAnsi="ＭＳ Ｐ明朝" w:cs="Apple Color Emoji" w:hint="eastAsia"/>
              </w:rPr>
              <w:t>・教科書p９９を読み</w:t>
            </w:r>
            <w:r w:rsidR="00185259" w:rsidRPr="002B79C5">
              <w:rPr>
                <w:rFonts w:ascii="UD デジタル 教科書体 NP-R" w:eastAsia="UD デジタル 教科書体 NP-R" w:hAnsi="ＭＳ Ｐ明朝" w:cs="Apple Color Emoji" w:hint="eastAsia"/>
              </w:rPr>
              <w:t>「</w:t>
            </w:r>
            <w:r w:rsidRPr="002B79C5">
              <w:rPr>
                <w:rFonts w:ascii="UD デジタル 教科書体 NP-R" w:eastAsia="UD デジタル 教科書体 NP-R" w:hAnsi="ＭＳ Ｐ明朝" w:cs="Apple Color Emoji" w:hint="eastAsia"/>
              </w:rPr>
              <w:t>私的所有制</w:t>
            </w:r>
            <w:r w:rsidR="00185259" w:rsidRPr="002B79C5">
              <w:rPr>
                <w:rFonts w:ascii="UD デジタル 教科書体 NP-R" w:eastAsia="UD デジタル 教科書体 NP-R" w:hAnsi="ＭＳ Ｐ明朝" w:cs="Apple Color Emoji" w:hint="eastAsia"/>
              </w:rPr>
              <w:t>」</w:t>
            </w:r>
            <w:r w:rsidRPr="002B79C5">
              <w:rPr>
                <w:rFonts w:ascii="UD デジタル 教科書体 NP-R" w:eastAsia="UD デジタル 教科書体 NP-R" w:hAnsi="ＭＳ Ｐ明朝" w:cs="Apple Color Emoji" w:hint="eastAsia"/>
              </w:rPr>
              <w:t>について理解をする。</w:t>
            </w:r>
          </w:p>
          <w:p w14:paraId="198A0E82" w14:textId="77777777" w:rsidR="00FB2F98" w:rsidRPr="002B79C5" w:rsidRDefault="00146529" w:rsidP="001A5DCB">
            <w:pPr>
              <w:spacing w:line="300" w:lineRule="exact"/>
              <w:ind w:left="210" w:hangingChars="100" w:hanging="210"/>
              <w:rPr>
                <w:rFonts w:ascii="UD デジタル 教科書体 NP-R" w:eastAsia="UD デジタル 教科書体 NP-R" w:hAnsi="ＭＳ Ｐ明朝" w:cs="Apple Color Emoji"/>
              </w:rPr>
            </w:pPr>
            <w:r w:rsidRPr="002B79C5">
              <w:rPr>
                <w:rFonts w:ascii="UD デジタル 教科書体 NP-R" w:eastAsia="UD デジタル 教科書体 NP-R" w:hAnsi="ＭＳ Ｐ明朝" w:cs="Apple Color Emoji" w:hint="eastAsia"/>
              </w:rPr>
              <w:t>・私的所有制を理解した上で本文全体を読み大まかに理解する。</w:t>
            </w:r>
          </w:p>
          <w:p w14:paraId="196A1F3E" w14:textId="3FF12C8C" w:rsidR="00281B7A" w:rsidRPr="002B79C5" w:rsidRDefault="00281B7A" w:rsidP="001A5DCB">
            <w:pPr>
              <w:spacing w:line="300" w:lineRule="exact"/>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cs="Apple Color Emoji" w:hint="eastAsia"/>
              </w:rPr>
              <w:t>・本文の読解</w:t>
            </w:r>
          </w:p>
        </w:tc>
        <w:tc>
          <w:tcPr>
            <w:tcW w:w="2268" w:type="dxa"/>
            <w:tcBorders>
              <w:top w:val="single" w:sz="4" w:space="0" w:color="auto"/>
              <w:bottom w:val="single" w:sz="4" w:space="0" w:color="auto"/>
            </w:tcBorders>
          </w:tcPr>
          <w:p w14:paraId="64F1EEAF" w14:textId="77777777" w:rsidR="00BD4A83" w:rsidRPr="002B79C5" w:rsidRDefault="00D96824" w:rsidP="00CA6CB6">
            <w:pPr>
              <w:spacing w:line="300" w:lineRule="exact"/>
              <w:rPr>
                <w:rFonts w:ascii="UD デジタル 教科書体 NP-R" w:eastAsia="UD デジタル 教科書体 NP-R" w:hAnsi="ＭＳ Ｐ明朝"/>
                <w:szCs w:val="21"/>
                <w:highlight w:val="yellow"/>
              </w:rPr>
            </w:pPr>
            <w:r w:rsidRPr="002B79C5">
              <w:rPr>
                <w:rFonts w:ascii="UD デジタル 教科書体 NP-R" w:eastAsia="UD デジタル 教科書体 NP-R" w:hAnsi="ＭＳ Ｐ明朝" w:hint="eastAsia"/>
                <w:szCs w:val="21"/>
              </w:rPr>
              <w:t>〔知識・技能〕①</w:t>
            </w:r>
          </w:p>
          <w:p w14:paraId="173D5EE6" w14:textId="2487E553" w:rsidR="00D96824" w:rsidRPr="002B79C5" w:rsidRDefault="00D96824" w:rsidP="00CB7B17">
            <w:pPr>
              <w:spacing w:line="300" w:lineRule="exact"/>
              <w:rPr>
                <w:rFonts w:ascii="UD デジタル 教科書体 NP-R" w:eastAsia="UD デジタル 教科書体 NP-R" w:hAnsi="ＭＳ Ｐ明朝"/>
                <w:szCs w:val="21"/>
                <w:highlight w:val="yellow"/>
              </w:rPr>
            </w:pPr>
          </w:p>
        </w:tc>
        <w:tc>
          <w:tcPr>
            <w:tcW w:w="1478" w:type="dxa"/>
            <w:tcBorders>
              <w:top w:val="single" w:sz="4" w:space="0" w:color="auto"/>
              <w:bottom w:val="single" w:sz="4" w:space="0" w:color="auto"/>
              <w:right w:val="single" w:sz="4" w:space="0" w:color="auto"/>
            </w:tcBorders>
          </w:tcPr>
          <w:p w14:paraId="2CA8A040" w14:textId="4060C3EE" w:rsidR="00BD4A83" w:rsidRPr="002B79C5" w:rsidRDefault="00D935DB" w:rsidP="00CB7B17">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「観察・点検」</w:t>
            </w:r>
          </w:p>
        </w:tc>
      </w:tr>
      <w:tr w:rsidR="00086998" w:rsidRPr="002B79C5" w14:paraId="764BDD28" w14:textId="77777777" w:rsidTr="00DC592C">
        <w:trPr>
          <w:cantSplit/>
          <w:trHeight w:val="617"/>
        </w:trPr>
        <w:tc>
          <w:tcPr>
            <w:tcW w:w="522" w:type="dxa"/>
            <w:tcBorders>
              <w:top w:val="single" w:sz="4" w:space="0" w:color="auto"/>
              <w:left w:val="single" w:sz="4" w:space="0" w:color="auto"/>
              <w:bottom w:val="single" w:sz="4" w:space="0" w:color="auto"/>
            </w:tcBorders>
            <w:vAlign w:val="center"/>
          </w:tcPr>
          <w:p w14:paraId="0688BB79" w14:textId="2F11F64B" w:rsidR="00086998" w:rsidRPr="002B79C5" w:rsidRDefault="00281B7A" w:rsidP="00FB2F98">
            <w:pPr>
              <w:spacing w:line="300" w:lineRule="exact"/>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２</w:t>
            </w:r>
          </w:p>
        </w:tc>
        <w:tc>
          <w:tcPr>
            <w:tcW w:w="6136" w:type="dxa"/>
          </w:tcPr>
          <w:p w14:paraId="0F293294" w14:textId="77777777" w:rsidR="00C83CE9" w:rsidRDefault="002D2777" w:rsidP="001A5DCB">
            <w:pPr>
              <w:spacing w:line="300" w:lineRule="exact"/>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・単元の振り返り</w:t>
            </w:r>
            <w:r w:rsidR="006B5AFD" w:rsidRPr="002B79C5">
              <w:rPr>
                <w:rFonts w:ascii="UD デジタル 教科書体 NP-R" w:eastAsia="UD デジタル 教科書体 NP-R" w:hAnsi="ＭＳ Ｐ明朝" w:hint="eastAsia"/>
              </w:rPr>
              <w:t>①</w:t>
            </w:r>
            <w:r w:rsidRPr="002B79C5">
              <w:rPr>
                <w:rFonts w:ascii="UD デジタル 教科書体 NP-R" w:eastAsia="UD デジタル 教科書体 NP-R" w:hAnsi="ＭＳ Ｐ明朝" w:hint="eastAsia"/>
              </w:rPr>
              <w:t>。</w:t>
            </w:r>
          </w:p>
          <w:p w14:paraId="468CB3F3" w14:textId="12923F56" w:rsidR="00086998" w:rsidRPr="002B79C5" w:rsidRDefault="00C83CE9" w:rsidP="001A5DCB">
            <w:pPr>
              <w:spacing w:line="300" w:lineRule="exact"/>
              <w:ind w:left="210" w:hangingChars="100" w:hanging="210"/>
              <w:rPr>
                <w:rFonts w:ascii="UD デジタル 教科書体 NP-R" w:eastAsia="UD デジタル 教科書体 NP-R" w:hAnsi="ＭＳ Ｐ明朝"/>
              </w:rPr>
            </w:pPr>
            <w:r>
              <w:rPr>
                <w:rFonts w:ascii="UD デジタル 教科書体 NP-R" w:eastAsia="UD デジタル 教科書体 NP-R" w:hAnsi="ＭＳ Ｐ明朝" w:hint="eastAsia"/>
              </w:rPr>
              <w:t>・</w:t>
            </w:r>
            <w:r w:rsidR="002D2777" w:rsidRPr="002B79C5">
              <w:rPr>
                <w:rFonts w:ascii="UD デジタル 教科書体 NP-R" w:eastAsia="UD デジタル 教科書体 NP-R" w:hAnsi="ＭＳ Ｐ明朝" w:hint="eastAsia"/>
              </w:rPr>
              <w:t>調べ学習と振り返りプリントの作成</w:t>
            </w:r>
          </w:p>
        </w:tc>
        <w:tc>
          <w:tcPr>
            <w:tcW w:w="2268" w:type="dxa"/>
          </w:tcPr>
          <w:p w14:paraId="0B50E77B" w14:textId="77777777" w:rsidR="00086998" w:rsidRPr="002B79C5" w:rsidRDefault="007631F1" w:rsidP="007631F1">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〔思考・判断・表現〕①</w:t>
            </w:r>
          </w:p>
          <w:p w14:paraId="1EE04473" w14:textId="06067A67" w:rsidR="007631F1" w:rsidRPr="002B79C5" w:rsidRDefault="007631F1" w:rsidP="007631F1">
            <w:pPr>
              <w:spacing w:line="300" w:lineRule="exact"/>
              <w:rPr>
                <w:rFonts w:ascii="UD デジタル 教科書体 NP-R" w:eastAsia="UD デジタル 教科書体 NP-R" w:hAnsi="ＭＳ Ｐ明朝"/>
                <w:szCs w:val="21"/>
              </w:rPr>
            </w:pPr>
          </w:p>
        </w:tc>
        <w:tc>
          <w:tcPr>
            <w:tcW w:w="1478" w:type="dxa"/>
            <w:tcBorders>
              <w:right w:val="single" w:sz="4" w:space="0" w:color="auto"/>
            </w:tcBorders>
          </w:tcPr>
          <w:p w14:paraId="5DD2D048" w14:textId="3EC04FFC" w:rsidR="002D2777" w:rsidRPr="002B79C5" w:rsidRDefault="002D2777" w:rsidP="002D2777">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「観察</w:t>
            </w:r>
            <w:r w:rsidR="003D7747" w:rsidRPr="002B79C5">
              <w:rPr>
                <w:rFonts w:ascii="UD デジタル 教科書体 NP-R" w:eastAsia="UD デジタル 教科書体 NP-R" w:hAnsi="ＭＳ Ｐ明朝" w:hint="eastAsia"/>
                <w:szCs w:val="21"/>
              </w:rPr>
              <w:t>・点検</w:t>
            </w:r>
            <w:r w:rsidRPr="002B79C5">
              <w:rPr>
                <w:rFonts w:ascii="UD デジタル 教科書体 NP-R" w:eastAsia="UD デジタル 教科書体 NP-R" w:hAnsi="ＭＳ Ｐ明朝" w:hint="eastAsia"/>
                <w:szCs w:val="21"/>
              </w:rPr>
              <w:t>」</w:t>
            </w:r>
          </w:p>
          <w:p w14:paraId="1CAEBB15" w14:textId="77777777" w:rsidR="00086998" w:rsidRPr="002B79C5" w:rsidRDefault="00086998" w:rsidP="00CB7B17">
            <w:pPr>
              <w:spacing w:line="300" w:lineRule="exact"/>
              <w:rPr>
                <w:rFonts w:ascii="UD デジタル 教科書体 NP-R" w:eastAsia="UD デジタル 教科書体 NP-R" w:hAnsi="ＭＳ Ｐ明朝"/>
                <w:szCs w:val="21"/>
              </w:rPr>
            </w:pPr>
          </w:p>
        </w:tc>
      </w:tr>
      <w:tr w:rsidR="00086998" w:rsidRPr="002B79C5" w14:paraId="615DCAE9" w14:textId="77777777" w:rsidTr="00DC592C">
        <w:trPr>
          <w:cantSplit/>
          <w:trHeight w:val="711"/>
        </w:trPr>
        <w:tc>
          <w:tcPr>
            <w:tcW w:w="522" w:type="dxa"/>
            <w:tcBorders>
              <w:top w:val="single" w:sz="4" w:space="0" w:color="auto"/>
              <w:left w:val="single" w:sz="4" w:space="0" w:color="auto"/>
              <w:bottom w:val="single" w:sz="4" w:space="0" w:color="auto"/>
            </w:tcBorders>
            <w:vAlign w:val="center"/>
          </w:tcPr>
          <w:p w14:paraId="57704124" w14:textId="2FB96DBB" w:rsidR="00086998" w:rsidRPr="002B79C5" w:rsidRDefault="00281B7A" w:rsidP="00FB2F98">
            <w:pPr>
              <w:spacing w:line="300" w:lineRule="exact"/>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３</w:t>
            </w:r>
          </w:p>
        </w:tc>
        <w:tc>
          <w:tcPr>
            <w:tcW w:w="6136" w:type="dxa"/>
            <w:tcBorders>
              <w:bottom w:val="single" w:sz="4" w:space="0" w:color="auto"/>
            </w:tcBorders>
          </w:tcPr>
          <w:p w14:paraId="7C12B1B2" w14:textId="77777777" w:rsidR="00C83CE9" w:rsidRDefault="002D2777" w:rsidP="001A5DCB">
            <w:pPr>
              <w:spacing w:line="300" w:lineRule="exact"/>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・単元の振り返り</w:t>
            </w:r>
            <w:r w:rsidR="006B5AFD" w:rsidRPr="002B79C5">
              <w:rPr>
                <w:rFonts w:ascii="UD デジタル 教科書体 NP-R" w:eastAsia="UD デジタル 教科書体 NP-R" w:hAnsi="ＭＳ Ｐ明朝" w:hint="eastAsia"/>
              </w:rPr>
              <w:t>②</w:t>
            </w:r>
          </w:p>
          <w:p w14:paraId="087FD46E" w14:textId="6AB3D5E0" w:rsidR="00086998" w:rsidRPr="002B79C5" w:rsidRDefault="00C83CE9" w:rsidP="001A5DCB">
            <w:pPr>
              <w:spacing w:line="300" w:lineRule="exact"/>
              <w:ind w:left="210" w:hangingChars="100" w:hanging="210"/>
              <w:rPr>
                <w:rFonts w:ascii="UD デジタル 教科書体 NP-R" w:eastAsia="UD デジタル 教科書体 NP-R" w:hAnsi="ＭＳ Ｐ明朝"/>
              </w:rPr>
            </w:pPr>
            <w:r>
              <w:rPr>
                <w:rFonts w:ascii="UD デジタル 教科書体 NP-R" w:eastAsia="UD デジタル 教科書体 NP-R" w:hAnsi="ＭＳ Ｐ明朝" w:hint="eastAsia"/>
              </w:rPr>
              <w:t>・</w:t>
            </w:r>
            <w:r w:rsidR="006B5AFD" w:rsidRPr="002B79C5">
              <w:rPr>
                <w:rFonts w:ascii="UD デジタル 教科書体 NP-R" w:eastAsia="UD デジタル 教科書体 NP-R" w:hAnsi="ＭＳ Ｐ明朝" w:hint="eastAsia"/>
              </w:rPr>
              <w:t>相互評価を基に</w:t>
            </w:r>
            <w:r w:rsidR="002D2777" w:rsidRPr="002B79C5">
              <w:rPr>
                <w:rFonts w:ascii="UD デジタル 教科書体 NP-R" w:eastAsia="UD デジタル 教科書体 NP-R" w:hAnsi="ＭＳ Ｐ明朝" w:hint="eastAsia"/>
              </w:rPr>
              <w:t>振り返りプリント</w:t>
            </w:r>
            <w:r w:rsidR="006B5AFD" w:rsidRPr="002B79C5">
              <w:rPr>
                <w:rFonts w:ascii="UD デジタル 教科書体 NP-R" w:eastAsia="UD デジタル 教科書体 NP-R" w:hAnsi="ＭＳ Ｐ明朝" w:hint="eastAsia"/>
              </w:rPr>
              <w:t>を完成する</w:t>
            </w:r>
            <w:r w:rsidR="002D2777" w:rsidRPr="002B79C5">
              <w:rPr>
                <w:rFonts w:ascii="UD デジタル 教科書体 NP-R" w:eastAsia="UD デジタル 教科書体 NP-R" w:hAnsi="ＭＳ Ｐ明朝" w:hint="eastAsia"/>
              </w:rPr>
              <w:t>。</w:t>
            </w:r>
          </w:p>
        </w:tc>
        <w:tc>
          <w:tcPr>
            <w:tcW w:w="2268" w:type="dxa"/>
            <w:tcBorders>
              <w:bottom w:val="single" w:sz="4" w:space="0" w:color="auto"/>
            </w:tcBorders>
          </w:tcPr>
          <w:p w14:paraId="2B0524FA" w14:textId="3BBE0D0D" w:rsidR="00086998" w:rsidRPr="002B79C5" w:rsidRDefault="007631F1" w:rsidP="007631F1">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〔主体的に学習に取り組む態度〕</w:t>
            </w:r>
          </w:p>
        </w:tc>
        <w:tc>
          <w:tcPr>
            <w:tcW w:w="1478" w:type="dxa"/>
            <w:tcBorders>
              <w:bottom w:val="single" w:sz="4" w:space="0" w:color="auto"/>
              <w:right w:val="single" w:sz="4" w:space="0" w:color="auto"/>
            </w:tcBorders>
          </w:tcPr>
          <w:p w14:paraId="3019C1EB" w14:textId="06ECC2BA" w:rsidR="00F33B0C" w:rsidRPr="002B79C5" w:rsidRDefault="00F33B0C" w:rsidP="002D2777">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「観察</w:t>
            </w:r>
            <w:r w:rsidR="00482812" w:rsidRPr="002B79C5">
              <w:rPr>
                <w:rFonts w:ascii="UD デジタル 教科書体 NP-R" w:eastAsia="UD デジタル 教科書体 NP-R" w:hAnsi="ＭＳ Ｐ明朝" w:hint="eastAsia"/>
                <w:szCs w:val="21"/>
              </w:rPr>
              <w:t>・点検</w:t>
            </w:r>
            <w:r w:rsidRPr="002B79C5">
              <w:rPr>
                <w:rFonts w:ascii="UD デジタル 教科書体 NP-R" w:eastAsia="UD デジタル 教科書体 NP-R" w:hAnsi="ＭＳ Ｐ明朝" w:hint="eastAsia"/>
                <w:szCs w:val="21"/>
              </w:rPr>
              <w:t>」</w:t>
            </w:r>
          </w:p>
          <w:p w14:paraId="7F685A51" w14:textId="2B43D636" w:rsidR="00086998" w:rsidRPr="002B79C5" w:rsidRDefault="002D2777" w:rsidP="00CB7B17">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「記述の分析」</w:t>
            </w:r>
          </w:p>
        </w:tc>
      </w:tr>
    </w:tbl>
    <w:p w14:paraId="14CAB603" w14:textId="3F536013" w:rsidR="003302E3" w:rsidRPr="002B79C5" w:rsidRDefault="003302E3" w:rsidP="00535A88">
      <w:pPr>
        <w:rPr>
          <w:rFonts w:ascii="UD デジタル 教科書体 NP-R" w:eastAsia="UD デジタル 教科書体 NP-R" w:hAnsi="ＭＳ Ｐ明朝"/>
        </w:rPr>
      </w:pPr>
    </w:p>
    <w:p w14:paraId="7C999CA1" w14:textId="2C1AC3A0" w:rsidR="00281B7A" w:rsidRPr="002B79C5" w:rsidRDefault="00281B7A" w:rsidP="00535A88">
      <w:pPr>
        <w:rPr>
          <w:rFonts w:ascii="UD デジタル 教科書体 NP-R" w:eastAsia="UD デジタル 教科書体 NP-R" w:hAnsi="ＭＳ Ｐ明朝"/>
        </w:rPr>
      </w:pPr>
    </w:p>
    <w:p w14:paraId="19CFA3C6" w14:textId="4DCAA3D1" w:rsidR="00281B7A" w:rsidRPr="002B79C5" w:rsidRDefault="00281B7A" w:rsidP="00535A88">
      <w:pPr>
        <w:rPr>
          <w:rFonts w:ascii="UD デジタル 教科書体 NP-R" w:eastAsia="UD デジタル 教科書体 NP-R" w:hAnsi="ＭＳ Ｐ明朝"/>
        </w:rPr>
      </w:pPr>
    </w:p>
    <w:p w14:paraId="71FB6E4D" w14:textId="55C376F5" w:rsidR="00281B7A" w:rsidRPr="002B79C5" w:rsidRDefault="00281B7A" w:rsidP="00535A88">
      <w:pPr>
        <w:rPr>
          <w:rFonts w:ascii="UD デジタル 教科書体 NP-R" w:eastAsia="UD デジタル 教科書体 NP-R" w:hAnsi="ＭＳ Ｐ明朝"/>
        </w:rPr>
      </w:pPr>
    </w:p>
    <w:p w14:paraId="46B77FED" w14:textId="08B388A8" w:rsidR="00281B7A" w:rsidRPr="002B79C5" w:rsidRDefault="00281B7A" w:rsidP="00535A88">
      <w:pPr>
        <w:rPr>
          <w:rFonts w:ascii="UD デジタル 教科書体 NP-R" w:eastAsia="UD デジタル 教科書体 NP-R" w:hAnsi="ＭＳ Ｐ明朝"/>
        </w:rPr>
      </w:pPr>
    </w:p>
    <w:p w14:paraId="6A8E5B89" w14:textId="725A940C" w:rsidR="00281B7A" w:rsidRPr="002B79C5" w:rsidRDefault="00281B7A" w:rsidP="00535A88">
      <w:pPr>
        <w:rPr>
          <w:rFonts w:ascii="UD デジタル 教科書体 NP-R" w:eastAsia="UD デジタル 教科書体 NP-R" w:hAnsi="ＭＳ Ｐ明朝"/>
        </w:rPr>
      </w:pPr>
    </w:p>
    <w:p w14:paraId="17EE852D" w14:textId="3477C9B8" w:rsidR="00281B7A" w:rsidRPr="002B79C5" w:rsidRDefault="00281B7A" w:rsidP="00535A88">
      <w:pPr>
        <w:rPr>
          <w:rFonts w:ascii="UD デジタル 教科書体 NP-R" w:eastAsia="UD デジタル 教科書体 NP-R" w:hAnsi="ＭＳ Ｐ明朝"/>
        </w:rPr>
      </w:pPr>
    </w:p>
    <w:p w14:paraId="72825E6C" w14:textId="0E6D597C" w:rsidR="00281B7A" w:rsidRPr="002B79C5" w:rsidRDefault="00281B7A" w:rsidP="00535A88">
      <w:pPr>
        <w:rPr>
          <w:rFonts w:ascii="UD デジタル 教科書体 NP-R" w:eastAsia="UD デジタル 教科書体 NP-R" w:hAnsi="ＭＳ Ｐ明朝"/>
        </w:rPr>
      </w:pPr>
    </w:p>
    <w:p w14:paraId="140EB474" w14:textId="132D87C8" w:rsidR="00281B7A" w:rsidRPr="002B79C5" w:rsidRDefault="00281B7A" w:rsidP="00535A88">
      <w:pPr>
        <w:rPr>
          <w:rFonts w:ascii="UD デジタル 教科書体 NP-R" w:eastAsia="UD デジタル 教科書体 NP-R" w:hAnsi="ＭＳ Ｐ明朝"/>
        </w:rPr>
      </w:pPr>
    </w:p>
    <w:p w14:paraId="54BEBBA0" w14:textId="3430DD44" w:rsidR="00281B7A" w:rsidRPr="002B79C5" w:rsidRDefault="00281B7A" w:rsidP="00535A88">
      <w:pPr>
        <w:rPr>
          <w:rFonts w:ascii="UD デジタル 教科書体 NP-R" w:eastAsia="UD デジタル 教科書体 NP-R" w:hAnsi="ＭＳ Ｐ明朝"/>
        </w:rPr>
      </w:pPr>
    </w:p>
    <w:p w14:paraId="51A54202" w14:textId="4BE22B6E" w:rsidR="00281B7A" w:rsidRPr="002B79C5" w:rsidRDefault="00281B7A" w:rsidP="00535A88">
      <w:pPr>
        <w:rPr>
          <w:rFonts w:ascii="UD デジタル 教科書体 NP-R" w:eastAsia="UD デジタル 教科書体 NP-R" w:hAnsi="ＭＳ Ｐ明朝"/>
        </w:rPr>
      </w:pPr>
    </w:p>
    <w:p w14:paraId="3EA8F999" w14:textId="737C25DD" w:rsidR="00281B7A" w:rsidRPr="002B79C5" w:rsidRDefault="00281B7A" w:rsidP="00535A88">
      <w:pPr>
        <w:rPr>
          <w:rFonts w:ascii="UD デジタル 教科書体 NP-R" w:eastAsia="UD デジタル 教科書体 NP-R" w:hAnsi="ＭＳ Ｐ明朝"/>
        </w:rPr>
      </w:pPr>
    </w:p>
    <w:p w14:paraId="7CC593D4" w14:textId="42C538A8" w:rsidR="00281B7A" w:rsidRPr="002B79C5" w:rsidRDefault="00281B7A" w:rsidP="00535A88">
      <w:pPr>
        <w:rPr>
          <w:rFonts w:ascii="UD デジタル 教科書体 NP-R" w:eastAsia="UD デジタル 教科書体 NP-R" w:hAnsi="ＭＳ Ｐ明朝"/>
        </w:rPr>
      </w:pPr>
    </w:p>
    <w:p w14:paraId="231B5CA0" w14:textId="6BBD2690" w:rsidR="00281B7A" w:rsidRPr="002B79C5" w:rsidRDefault="00281B7A" w:rsidP="00535A88">
      <w:pPr>
        <w:rPr>
          <w:rFonts w:ascii="UD デジタル 教科書体 NP-R" w:eastAsia="UD デジタル 教科書体 NP-R" w:hAnsi="ＭＳ Ｐ明朝"/>
        </w:rPr>
      </w:pPr>
    </w:p>
    <w:p w14:paraId="527D443E" w14:textId="2AAFE7F3" w:rsidR="00281B7A" w:rsidRPr="002B79C5" w:rsidRDefault="00281B7A" w:rsidP="00535A88">
      <w:pPr>
        <w:rPr>
          <w:rFonts w:ascii="UD デジタル 教科書体 NP-R" w:eastAsia="UD デジタル 教科書体 NP-R" w:hAnsi="ＭＳ Ｐ明朝"/>
        </w:rPr>
      </w:pPr>
    </w:p>
    <w:p w14:paraId="2835E1D0" w14:textId="2AA98F0F" w:rsidR="00281B7A" w:rsidRDefault="00281B7A" w:rsidP="00535A88">
      <w:pPr>
        <w:rPr>
          <w:rFonts w:ascii="UD デジタル 教科書体 NP-R" w:eastAsia="UD デジタル 教科書体 NP-R" w:hAnsi="ＭＳ Ｐ明朝"/>
        </w:rPr>
      </w:pPr>
    </w:p>
    <w:p w14:paraId="45E1F85B" w14:textId="0901A6F6" w:rsidR="00D27C07" w:rsidRDefault="00D27C07" w:rsidP="00535A88">
      <w:pPr>
        <w:rPr>
          <w:rFonts w:ascii="UD デジタル 教科書体 NP-R" w:eastAsia="UD デジタル 教科書体 NP-R" w:hAnsi="ＭＳ Ｐ明朝"/>
        </w:rPr>
      </w:pPr>
    </w:p>
    <w:p w14:paraId="1F6ECE10" w14:textId="324373FB" w:rsidR="00D27C07" w:rsidRDefault="00D27C07" w:rsidP="00535A88">
      <w:pPr>
        <w:rPr>
          <w:rFonts w:ascii="UD デジタル 教科書体 NP-R" w:eastAsia="UD デジタル 教科書体 NP-R" w:hAnsi="ＭＳ Ｐ明朝"/>
        </w:rPr>
      </w:pPr>
    </w:p>
    <w:p w14:paraId="60C5399A" w14:textId="77777777" w:rsidR="0094088B" w:rsidRDefault="0094088B" w:rsidP="00535A88">
      <w:pPr>
        <w:rPr>
          <w:rFonts w:ascii="UD デジタル 教科書体 NP-R" w:eastAsia="UD デジタル 教科書体 NP-R" w:hAnsi="ＭＳ Ｐ明朝"/>
        </w:rPr>
      </w:pPr>
    </w:p>
    <w:p w14:paraId="5BF254F5" w14:textId="77777777" w:rsidR="00D27C07" w:rsidRPr="002B79C5" w:rsidRDefault="00D27C07" w:rsidP="00535A88">
      <w:pPr>
        <w:rPr>
          <w:rFonts w:ascii="UD デジタル 教科書体 NP-R" w:eastAsia="UD デジタル 教科書体 NP-R" w:hAnsi="ＭＳ Ｐ明朝"/>
        </w:rPr>
      </w:pPr>
    </w:p>
    <w:p w14:paraId="3629B5CE" w14:textId="79307061" w:rsidR="00281B7A" w:rsidRPr="002B79C5" w:rsidRDefault="00281B7A" w:rsidP="00535A88">
      <w:pPr>
        <w:rPr>
          <w:rFonts w:ascii="UD デジタル 教科書体 NP-R" w:eastAsia="UD デジタル 教科書体 NP-R" w:hAnsi="ＭＳ Ｐ明朝"/>
        </w:rPr>
      </w:pPr>
    </w:p>
    <w:p w14:paraId="5254438E" w14:textId="77777777" w:rsidR="00281B7A" w:rsidRPr="002B79C5" w:rsidRDefault="00281B7A" w:rsidP="00535A88">
      <w:pPr>
        <w:rPr>
          <w:rFonts w:ascii="UD デジタル 教科書体 NP-R" w:eastAsia="UD デジタル 教科書体 NP-R" w:hAnsi="ＭＳ Ｐ明朝"/>
        </w:rPr>
      </w:pPr>
    </w:p>
    <w:p w14:paraId="5308C7D9" w14:textId="3567EC28" w:rsidR="00024F3B" w:rsidRPr="002B79C5" w:rsidRDefault="006B0344" w:rsidP="00535A88">
      <w:pPr>
        <w:rPr>
          <w:rFonts w:ascii="UD デジタル 教科書体 NP-R" w:eastAsia="UD デジタル 教科書体 NP-R" w:hAnsi="ＭＳ Ｐ明朝"/>
        </w:rPr>
      </w:pPr>
      <w:r w:rsidRPr="002B79C5">
        <w:rPr>
          <w:rFonts w:ascii="UD デジタル 教科書体 NP-R" w:eastAsia="UD デジタル 教科書体 NP-R" w:hAnsi="ＭＳ Ｐ明朝" w:cs="ＭＳ 明朝" w:hint="eastAsia"/>
        </w:rPr>
        <w:lastRenderedPageBreak/>
        <w:t>【</w:t>
      </w:r>
      <w:r w:rsidR="00535A88" w:rsidRPr="002B79C5">
        <w:rPr>
          <w:rFonts w:ascii="UD デジタル 教科書体 NP-R" w:eastAsia="UD デジタル 教科書体 NP-R" w:hAnsi="ＭＳ Ｐ明朝" w:hint="eastAsia"/>
        </w:rPr>
        <w:t>単元の流れ</w:t>
      </w:r>
      <w:r w:rsidRPr="002B79C5">
        <w:rPr>
          <w:rFonts w:ascii="UD デジタル 教科書体 NP-R" w:eastAsia="UD デジタル 教科書体 NP-R" w:hAnsi="ＭＳ Ｐ明朝" w:hint="eastAsia"/>
        </w:rPr>
        <w:t>】</w:t>
      </w:r>
    </w:p>
    <w:tbl>
      <w:tblPr>
        <w:tblStyle w:val="a3"/>
        <w:tblW w:w="10485" w:type="dxa"/>
        <w:tblLook w:val="04A0" w:firstRow="1" w:lastRow="0" w:firstColumn="1" w:lastColumn="0" w:noHBand="0" w:noVBand="1"/>
      </w:tblPr>
      <w:tblGrid>
        <w:gridCol w:w="636"/>
        <w:gridCol w:w="2394"/>
        <w:gridCol w:w="3769"/>
        <w:gridCol w:w="3686"/>
      </w:tblGrid>
      <w:tr w:rsidR="008F61A5" w:rsidRPr="002B79C5" w14:paraId="343BF570" w14:textId="77777777" w:rsidTr="00477BF8">
        <w:tc>
          <w:tcPr>
            <w:tcW w:w="636" w:type="dxa"/>
            <w:vAlign w:val="center"/>
          </w:tcPr>
          <w:p w14:paraId="0D45B9A0" w14:textId="77777777" w:rsidR="007B3DFB" w:rsidRPr="002B79C5" w:rsidRDefault="007B3DFB" w:rsidP="0019453D">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時</w:t>
            </w:r>
          </w:p>
        </w:tc>
        <w:tc>
          <w:tcPr>
            <w:tcW w:w="2394" w:type="dxa"/>
            <w:vAlign w:val="center"/>
          </w:tcPr>
          <w:p w14:paraId="46EEF914" w14:textId="77777777" w:rsidR="007B3DFB" w:rsidRPr="002B79C5" w:rsidRDefault="007B3DFB" w:rsidP="006B0344">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学習活動</w:t>
            </w:r>
          </w:p>
        </w:tc>
        <w:tc>
          <w:tcPr>
            <w:tcW w:w="3769" w:type="dxa"/>
            <w:vAlign w:val="center"/>
          </w:tcPr>
          <w:p w14:paraId="58D658D1" w14:textId="77777777" w:rsidR="007B3DFB" w:rsidRPr="002B79C5" w:rsidRDefault="007B3DFB" w:rsidP="006B0344">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指導上の留意点</w:t>
            </w:r>
          </w:p>
        </w:tc>
        <w:tc>
          <w:tcPr>
            <w:tcW w:w="3686" w:type="dxa"/>
            <w:vAlign w:val="center"/>
          </w:tcPr>
          <w:p w14:paraId="321A40FD" w14:textId="77777777" w:rsidR="007B3DFB" w:rsidRPr="002B79C5" w:rsidRDefault="007B3DFB" w:rsidP="006B0344">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評価規準・評価方法等</w:t>
            </w:r>
          </w:p>
        </w:tc>
      </w:tr>
      <w:tr w:rsidR="008F61A5" w:rsidRPr="002B79C5" w14:paraId="7E2C4EB3" w14:textId="77777777" w:rsidTr="00477BF8">
        <w:trPr>
          <w:cantSplit/>
          <w:trHeight w:val="1134"/>
        </w:trPr>
        <w:tc>
          <w:tcPr>
            <w:tcW w:w="636" w:type="dxa"/>
            <w:textDirection w:val="tbRlV"/>
            <w:vAlign w:val="center"/>
          </w:tcPr>
          <w:p w14:paraId="7B43A71F" w14:textId="75C91BE4" w:rsidR="00CB7B17" w:rsidRPr="002B79C5" w:rsidRDefault="00330D1B" w:rsidP="00F642C7">
            <w:pPr>
              <w:ind w:left="210" w:right="113" w:hangingChars="100" w:hanging="210"/>
              <w:jc w:val="center"/>
              <w:rPr>
                <w:rFonts w:ascii="UD デジタル 教科書体 NP-R" w:eastAsia="UD デジタル 教科書体 NP-R" w:hAnsi="ＭＳ Ｐ明朝" w:cs="Apple Color Emoji"/>
              </w:rPr>
            </w:pPr>
            <w:r w:rsidRPr="002B79C5">
              <w:rPr>
                <w:rFonts w:ascii="UD デジタル 教科書体 NP-R" w:eastAsia="UD デジタル 教科書体 NP-R" w:hAnsi="ＭＳ Ｐ明朝" w:hint="eastAsia"/>
              </w:rPr>
              <w:t>１</w:t>
            </w:r>
          </w:p>
        </w:tc>
        <w:tc>
          <w:tcPr>
            <w:tcW w:w="2394" w:type="dxa"/>
          </w:tcPr>
          <w:p w14:paraId="4FFD3377" w14:textId="5F9459A7" w:rsidR="00494E12" w:rsidRPr="002B79C5" w:rsidRDefault="00CB7B17" w:rsidP="00CF1F38">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〇単元の目標や進め方を確認し、学習の見通しをもつ。</w:t>
            </w:r>
          </w:p>
          <w:p w14:paraId="43B8E42D" w14:textId="3A606AC7" w:rsidR="00CB7B17" w:rsidRPr="002B79C5" w:rsidRDefault="00494E12" w:rsidP="002B4982">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F27F7E" w:rsidRPr="002B79C5">
              <w:rPr>
                <w:rFonts w:ascii="UD デジタル 教科書体 NP-R" w:eastAsia="UD デジタル 教科書体 NP-R" w:hAnsi="ＭＳ Ｐ明朝" w:hint="eastAsia"/>
              </w:rPr>
              <w:t>私的所有制</w:t>
            </w:r>
            <w:r w:rsidRPr="002B79C5">
              <w:rPr>
                <w:rFonts w:ascii="UD デジタル 教科書体 NP-R" w:eastAsia="UD デジタル 教科書体 NP-R" w:hAnsi="ＭＳ Ｐ明朝" w:hint="eastAsia"/>
              </w:rPr>
              <w:t>」について確認する</w:t>
            </w:r>
            <w:r w:rsidR="00CB7B17" w:rsidRPr="002B79C5">
              <w:rPr>
                <w:rFonts w:ascii="UD デジタル 教科書体 NP-R" w:eastAsia="UD デジタル 教科書体 NP-R" w:hAnsi="ＭＳ Ｐ明朝" w:hint="eastAsia"/>
              </w:rPr>
              <w:t>。</w:t>
            </w:r>
          </w:p>
          <w:p w14:paraId="5FD4AA93" w14:textId="77777777" w:rsidR="00F642C7" w:rsidRPr="002B79C5" w:rsidRDefault="00494E12" w:rsidP="003D774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・本文を一読し、重要語句等の確認を行う。</w:t>
            </w:r>
          </w:p>
          <w:p w14:paraId="408107D3" w14:textId="1020ED69" w:rsidR="00281B7A" w:rsidRPr="002B79C5" w:rsidRDefault="00281B7A" w:rsidP="003D774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・第1、２段落の読解</w:t>
            </w:r>
          </w:p>
          <w:p w14:paraId="35C73C7B" w14:textId="77777777" w:rsidR="00281B7A" w:rsidRPr="002B79C5" w:rsidRDefault="00281B7A" w:rsidP="003D7747">
            <w:pPr>
              <w:ind w:left="210" w:hangingChars="100" w:hanging="210"/>
              <w:rPr>
                <w:rFonts w:ascii="UD デジタル 教科書体 NP-R" w:eastAsia="UD デジタル 教科書体 NP-R" w:hAnsi="ＭＳ Ｐ明朝"/>
              </w:rPr>
            </w:pPr>
          </w:p>
          <w:p w14:paraId="2B6192F6" w14:textId="77777777" w:rsidR="00281B7A" w:rsidRPr="002B79C5" w:rsidRDefault="00281B7A" w:rsidP="003D7747">
            <w:pPr>
              <w:ind w:left="210" w:hangingChars="100" w:hanging="210"/>
              <w:rPr>
                <w:rFonts w:ascii="UD デジタル 教科書体 NP-R" w:eastAsia="UD デジタル 教科書体 NP-R" w:hAnsi="ＭＳ Ｐ明朝"/>
              </w:rPr>
            </w:pPr>
          </w:p>
          <w:p w14:paraId="6215F28C" w14:textId="77777777" w:rsidR="00281B7A" w:rsidRPr="002B79C5" w:rsidRDefault="00281B7A" w:rsidP="003D7747">
            <w:pPr>
              <w:ind w:left="210" w:hangingChars="100" w:hanging="210"/>
              <w:rPr>
                <w:rFonts w:ascii="UD デジタル 教科書体 NP-R" w:eastAsia="UD デジタル 教科書体 NP-R" w:hAnsi="ＭＳ Ｐ明朝"/>
              </w:rPr>
            </w:pPr>
          </w:p>
          <w:p w14:paraId="436F4C70" w14:textId="77777777" w:rsidR="00281B7A" w:rsidRPr="002B79C5" w:rsidRDefault="00281B7A" w:rsidP="003D7747">
            <w:pPr>
              <w:ind w:left="210" w:hangingChars="100" w:hanging="210"/>
              <w:rPr>
                <w:rFonts w:ascii="UD デジタル 教科書体 NP-R" w:eastAsia="UD デジタル 教科書体 NP-R" w:hAnsi="ＭＳ Ｐ明朝"/>
              </w:rPr>
            </w:pPr>
          </w:p>
          <w:p w14:paraId="2B951C8C" w14:textId="77777777" w:rsidR="00281B7A" w:rsidRPr="002B79C5" w:rsidRDefault="00281B7A" w:rsidP="003D7747">
            <w:pPr>
              <w:ind w:left="210" w:hangingChars="100" w:hanging="210"/>
              <w:rPr>
                <w:rFonts w:ascii="UD デジタル 教科書体 NP-R" w:eastAsia="UD デジタル 教科書体 NP-R" w:hAnsi="ＭＳ Ｐ明朝"/>
              </w:rPr>
            </w:pPr>
          </w:p>
          <w:p w14:paraId="5FF648AC" w14:textId="5A40925C" w:rsidR="00281B7A" w:rsidRPr="002B79C5" w:rsidRDefault="00231E03" w:rsidP="003D774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・第３～５段落の読解</w:t>
            </w:r>
          </w:p>
          <w:p w14:paraId="1AEE8138" w14:textId="77777777" w:rsidR="00231E03" w:rsidRPr="002B79C5" w:rsidRDefault="00231E03" w:rsidP="003D7747">
            <w:pPr>
              <w:ind w:left="210" w:hangingChars="100" w:hanging="210"/>
              <w:rPr>
                <w:rFonts w:ascii="UD デジタル 教科書体 NP-R" w:eastAsia="UD デジタル 教科書体 NP-R" w:hAnsi="ＭＳ Ｐ明朝"/>
              </w:rPr>
            </w:pPr>
          </w:p>
          <w:p w14:paraId="0E3B5CE5" w14:textId="77777777" w:rsidR="00231E03" w:rsidRPr="002B79C5" w:rsidRDefault="00231E03" w:rsidP="003D7747">
            <w:pPr>
              <w:ind w:left="210" w:hangingChars="100" w:hanging="210"/>
              <w:rPr>
                <w:rFonts w:ascii="UD デジタル 教科書体 NP-R" w:eastAsia="UD デジタル 教科書体 NP-R" w:hAnsi="ＭＳ Ｐ明朝"/>
              </w:rPr>
            </w:pPr>
          </w:p>
          <w:p w14:paraId="4CC9D97C" w14:textId="7A3BBC9E" w:rsidR="00231E03" w:rsidRPr="002B79C5" w:rsidRDefault="00231E03" w:rsidP="003D774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・第６～８段落の読解</w:t>
            </w:r>
          </w:p>
          <w:p w14:paraId="5508DF5F" w14:textId="77777777" w:rsidR="00231E03" w:rsidRPr="002B79C5" w:rsidRDefault="00231E03" w:rsidP="003D7747">
            <w:pPr>
              <w:ind w:left="210" w:hangingChars="100" w:hanging="210"/>
              <w:rPr>
                <w:rFonts w:ascii="UD デジタル 教科書体 NP-R" w:eastAsia="UD デジタル 教科書体 NP-R" w:hAnsi="ＭＳ Ｐ明朝"/>
              </w:rPr>
            </w:pPr>
          </w:p>
          <w:p w14:paraId="2B989A51" w14:textId="77777777" w:rsidR="00231E03" w:rsidRPr="002B79C5" w:rsidRDefault="00231E03" w:rsidP="003D7747">
            <w:pPr>
              <w:ind w:left="210" w:hangingChars="100" w:hanging="210"/>
              <w:rPr>
                <w:rFonts w:ascii="UD デジタル 教科書体 NP-R" w:eastAsia="UD デジタル 教科書体 NP-R" w:hAnsi="ＭＳ Ｐ明朝"/>
              </w:rPr>
            </w:pPr>
          </w:p>
          <w:p w14:paraId="702DF88D" w14:textId="77777777" w:rsidR="00231E03" w:rsidRPr="002B79C5" w:rsidRDefault="00231E03" w:rsidP="003D7747">
            <w:pPr>
              <w:ind w:left="210" w:hangingChars="100" w:hanging="210"/>
              <w:rPr>
                <w:rFonts w:ascii="UD デジタル 教科書体 NP-R" w:eastAsia="UD デジタル 教科書体 NP-R" w:hAnsi="ＭＳ Ｐ明朝"/>
              </w:rPr>
            </w:pPr>
          </w:p>
          <w:p w14:paraId="069E0CB9" w14:textId="60BFFA80" w:rsidR="00231E03" w:rsidRPr="002B79C5" w:rsidRDefault="00231E03" w:rsidP="003D774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・第９～１２段落の読解</w:t>
            </w:r>
          </w:p>
          <w:p w14:paraId="4BA9CC14" w14:textId="77777777" w:rsidR="00231E03" w:rsidRPr="002B79C5" w:rsidRDefault="00231E03" w:rsidP="003D7747">
            <w:pPr>
              <w:ind w:left="210" w:hangingChars="100" w:hanging="210"/>
              <w:rPr>
                <w:rFonts w:ascii="UD デジタル 教科書体 NP-R" w:eastAsia="UD デジタル 教科書体 NP-R" w:hAnsi="ＭＳ Ｐ明朝"/>
              </w:rPr>
            </w:pPr>
          </w:p>
          <w:p w14:paraId="3FC277D4" w14:textId="3FF9D924" w:rsidR="00231E03" w:rsidRPr="002B79C5" w:rsidRDefault="00231E03" w:rsidP="003D774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・第１３～１６段落の読解</w:t>
            </w:r>
          </w:p>
          <w:p w14:paraId="57E0B6DC" w14:textId="4C06E66B" w:rsidR="00231E03" w:rsidRPr="002B79C5" w:rsidRDefault="00231E03" w:rsidP="003D7747">
            <w:pPr>
              <w:ind w:left="210" w:hangingChars="100" w:hanging="210"/>
              <w:rPr>
                <w:rFonts w:ascii="UD デジタル 教科書体 NP-R" w:eastAsia="UD デジタル 教科書体 NP-R" w:hAnsi="ＭＳ Ｐ明朝"/>
              </w:rPr>
            </w:pPr>
          </w:p>
        </w:tc>
        <w:tc>
          <w:tcPr>
            <w:tcW w:w="3769" w:type="dxa"/>
          </w:tcPr>
          <w:p w14:paraId="50B5BF81" w14:textId="77777777" w:rsidR="00494E12" w:rsidRPr="002B79C5" w:rsidRDefault="002B4982" w:rsidP="00CF1F38">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CF1F38" w:rsidRPr="002B79C5">
              <w:rPr>
                <w:rFonts w:ascii="UD デジタル 教科書体 NP-R" w:eastAsia="UD デジタル 教科書体 NP-R" w:hAnsi="ＭＳ Ｐ明朝" w:hint="eastAsia"/>
              </w:rPr>
              <w:t>「私的所有制」について本文中の例を用い、ペア活動や発表を通して理解させる。</w:t>
            </w:r>
          </w:p>
          <w:p w14:paraId="519886B6" w14:textId="77777777" w:rsidR="00CF1F38" w:rsidRPr="002B79C5" w:rsidRDefault="00CF1F38" w:rsidP="00CF1F38">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・本文タイトル</w:t>
            </w:r>
            <w:r w:rsidR="00185EE5" w:rsidRPr="002B79C5">
              <w:rPr>
                <w:rFonts w:ascii="UD デジタル 教科書体 NP-R" w:eastAsia="UD デジタル 教科書体 NP-R" w:hAnsi="ＭＳ Ｐ明朝" w:hint="eastAsia"/>
              </w:rPr>
              <w:t>から二項対立になっていることに気づかせる</w:t>
            </w:r>
            <w:r w:rsidR="00B34043" w:rsidRPr="002B79C5">
              <w:rPr>
                <w:rFonts w:ascii="UD デジタル 教科書体 NP-R" w:eastAsia="UD デジタル 教科書体 NP-R" w:hAnsi="ＭＳ Ｐ明朝" w:hint="eastAsia"/>
              </w:rPr>
              <w:t>。</w:t>
            </w:r>
          </w:p>
          <w:p w14:paraId="1436145C" w14:textId="77777777" w:rsidR="00281B7A" w:rsidRPr="002B79C5" w:rsidRDefault="00281B7A" w:rsidP="00CF1F38">
            <w:pPr>
              <w:ind w:left="210" w:hangingChars="100" w:hanging="210"/>
              <w:rPr>
                <w:rFonts w:ascii="UD デジタル 教科書体 NP-R" w:eastAsia="UD デジタル 教科書体 NP-R" w:hAnsi="ＭＳ Ｐ明朝"/>
              </w:rPr>
            </w:pPr>
          </w:p>
          <w:p w14:paraId="18FFEE46" w14:textId="77777777" w:rsidR="00281B7A" w:rsidRPr="002B79C5" w:rsidRDefault="00281B7A" w:rsidP="00CF1F38">
            <w:pPr>
              <w:ind w:left="210" w:hangingChars="100" w:hanging="210"/>
              <w:rPr>
                <w:rFonts w:ascii="UD デジタル 教科書体 NP-R" w:eastAsia="UD デジタル 教科書体 NP-R" w:hAnsi="ＭＳ Ｐ明朝"/>
              </w:rPr>
            </w:pPr>
          </w:p>
          <w:p w14:paraId="376E6EA9" w14:textId="77777777" w:rsidR="00281B7A" w:rsidRPr="002B79C5" w:rsidRDefault="00281B7A" w:rsidP="00281B7A">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・第１、２段落の読み取りを行い、経済学が倫理と離れたところで成立した事を理解させる。</w:t>
            </w:r>
          </w:p>
          <w:p w14:paraId="0A6C580F" w14:textId="22981466" w:rsidR="00281B7A" w:rsidRPr="002B79C5" w:rsidRDefault="00281B7A" w:rsidP="00281B7A">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・「つまり」という接続語に注目しその後に要点が述べられていることを理解させる。</w:t>
            </w:r>
          </w:p>
          <w:p w14:paraId="503E9843" w14:textId="77777777" w:rsidR="00281B7A" w:rsidRPr="00281B7A" w:rsidRDefault="00281B7A" w:rsidP="00281B7A">
            <w:pPr>
              <w:ind w:left="210" w:hangingChars="100" w:hanging="210"/>
              <w:rPr>
                <w:rFonts w:ascii="UD デジタル 教科書体 NP-R" w:eastAsia="UD デジタル 教科書体 NP-R" w:hAnsi="ＭＳ Ｐ明朝"/>
              </w:rPr>
            </w:pPr>
            <w:r w:rsidRPr="00281B7A">
              <w:rPr>
                <w:rFonts w:ascii="UD デジタル 教科書体 NP-R" w:eastAsia="UD デジタル 教科書体 NP-R" w:hAnsi="ＭＳ Ｐ明朝" w:hint="eastAsia"/>
              </w:rPr>
              <w:t>・第３～５段落の読み取りを行い、「私的所有制が環境問題を解決する」ことになる考え方について理解させる。</w:t>
            </w:r>
          </w:p>
          <w:p w14:paraId="7C2E90C8" w14:textId="0C64192F" w:rsidR="00281B7A" w:rsidRPr="002B79C5" w:rsidRDefault="00281B7A" w:rsidP="00281B7A">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・第６～８段落の読み取りを行い、京都議定書の考え方について注目させ、それでも環境問題が解決しない事情について思考させる。</w:t>
            </w:r>
          </w:p>
          <w:p w14:paraId="2C8CE541" w14:textId="1EF1F2AC" w:rsidR="00281B7A" w:rsidRPr="002B79C5" w:rsidRDefault="00281B7A" w:rsidP="00CF1F38">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・経済の論理では環境問題が解決しない理由について理解させる。</w:t>
            </w:r>
          </w:p>
          <w:p w14:paraId="59FD76F1" w14:textId="77777777" w:rsidR="00281B7A" w:rsidRPr="002B79C5" w:rsidRDefault="00281B7A" w:rsidP="00281B7A">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・環境問題の解決には現在世代と未来世代とが「信任関係」を結ぶ必要があるということを理解させる。</w:t>
            </w:r>
          </w:p>
          <w:p w14:paraId="269C0541" w14:textId="6BC8F18F" w:rsidR="00281B7A" w:rsidRPr="002B79C5" w:rsidRDefault="00281B7A" w:rsidP="00281B7A">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・「こうして」という接続語に注目し、「信任関係」を結ぶには「倫理」が必要であることを理解させる。</w:t>
            </w:r>
          </w:p>
          <w:p w14:paraId="1001169F" w14:textId="37D36882" w:rsidR="00281B7A" w:rsidRPr="002B79C5" w:rsidRDefault="00281B7A" w:rsidP="00231E03">
            <w:pPr>
              <w:rPr>
                <w:rFonts w:ascii="UD デジタル 教科書体 NP-R" w:eastAsia="UD デジタル 教科書体 NP-R" w:hAnsi="ＭＳ Ｐ明朝"/>
              </w:rPr>
            </w:pPr>
          </w:p>
        </w:tc>
        <w:tc>
          <w:tcPr>
            <w:tcW w:w="3686" w:type="dxa"/>
          </w:tcPr>
          <w:p w14:paraId="77DE4EDB" w14:textId="77777777" w:rsidR="00231E03" w:rsidRPr="002B79C5" w:rsidRDefault="00231E03" w:rsidP="00CB7B17">
            <w:pPr>
              <w:spacing w:line="300" w:lineRule="exact"/>
              <w:rPr>
                <w:rFonts w:ascii="UD デジタル 教科書体 NP-R" w:eastAsia="UD デジタル 教科書体 NP-R" w:hAnsi="ＭＳ Ｐ明朝"/>
                <w:szCs w:val="21"/>
              </w:rPr>
            </w:pPr>
          </w:p>
          <w:p w14:paraId="333900BA" w14:textId="77777777" w:rsidR="00231E03" w:rsidRPr="002B79C5" w:rsidRDefault="00231E03" w:rsidP="00CB7B17">
            <w:pPr>
              <w:spacing w:line="300" w:lineRule="exact"/>
              <w:rPr>
                <w:rFonts w:ascii="UD デジタル 教科書体 NP-R" w:eastAsia="UD デジタル 教科書体 NP-R" w:hAnsi="ＭＳ Ｐ明朝"/>
                <w:szCs w:val="21"/>
              </w:rPr>
            </w:pPr>
          </w:p>
          <w:p w14:paraId="51D3DAAB" w14:textId="77777777" w:rsidR="00231E03" w:rsidRPr="002B79C5" w:rsidRDefault="00231E03" w:rsidP="00CB7B17">
            <w:pPr>
              <w:spacing w:line="300" w:lineRule="exact"/>
              <w:rPr>
                <w:rFonts w:ascii="UD デジタル 教科書体 NP-R" w:eastAsia="UD デジタル 教科書体 NP-R" w:hAnsi="ＭＳ Ｐ明朝"/>
                <w:szCs w:val="21"/>
              </w:rPr>
            </w:pPr>
          </w:p>
          <w:p w14:paraId="7CAE9F6C" w14:textId="77777777" w:rsidR="00231E03" w:rsidRPr="002B79C5" w:rsidRDefault="00231E03" w:rsidP="00CB7B17">
            <w:pPr>
              <w:spacing w:line="300" w:lineRule="exact"/>
              <w:rPr>
                <w:rFonts w:ascii="UD デジタル 教科書体 NP-R" w:eastAsia="UD デジタル 教科書体 NP-R" w:hAnsi="ＭＳ Ｐ明朝"/>
                <w:szCs w:val="21"/>
              </w:rPr>
            </w:pPr>
          </w:p>
          <w:p w14:paraId="0412CF3F" w14:textId="4778B46D" w:rsidR="00CB7B17" w:rsidRPr="002B79C5" w:rsidRDefault="00CB7B17" w:rsidP="00CB7B17">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〔知識・技能〕①</w:t>
            </w:r>
          </w:p>
          <w:p w14:paraId="5D801E04" w14:textId="5E37D262" w:rsidR="00CB7B17" w:rsidRPr="002B79C5" w:rsidRDefault="00CB7B17" w:rsidP="00CB7B17">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「記述の点検」</w:t>
            </w:r>
            <w:r w:rsidR="00702746" w:rsidRPr="002B79C5">
              <w:rPr>
                <w:rFonts w:ascii="UD デジタル 教科書体 NP-R" w:eastAsia="UD デジタル 教科書体 NP-R" w:hAnsi="ＭＳ Ｐ明朝" w:hint="eastAsia"/>
                <w:szCs w:val="21"/>
              </w:rPr>
              <w:t>授業プリント</w:t>
            </w:r>
          </w:p>
          <w:p w14:paraId="3A522E78" w14:textId="77777777" w:rsidR="00CB7B17" w:rsidRPr="002B79C5" w:rsidRDefault="003D7747" w:rsidP="00EA7B05">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・記載内容を点検する。</w:t>
            </w:r>
          </w:p>
          <w:p w14:paraId="4F402BF5" w14:textId="77777777" w:rsidR="00231E03" w:rsidRPr="002B79C5" w:rsidRDefault="00231E03" w:rsidP="00EA7B05">
            <w:pPr>
              <w:ind w:left="210" w:hangingChars="100" w:hanging="210"/>
              <w:rPr>
                <w:rFonts w:ascii="UD デジタル 教科書体 NP-R" w:eastAsia="UD デジタル 教科書体 NP-R" w:hAnsi="ＭＳ Ｐ明朝"/>
              </w:rPr>
            </w:pPr>
          </w:p>
          <w:p w14:paraId="04171582" w14:textId="77777777" w:rsidR="00231E03" w:rsidRPr="002B79C5" w:rsidRDefault="00231E03" w:rsidP="00EA7B05">
            <w:pPr>
              <w:ind w:left="210" w:hangingChars="100" w:hanging="210"/>
              <w:rPr>
                <w:rFonts w:ascii="UD デジタル 教科書体 NP-R" w:eastAsia="UD デジタル 教科書体 NP-R" w:hAnsi="ＭＳ Ｐ明朝"/>
              </w:rPr>
            </w:pPr>
          </w:p>
          <w:p w14:paraId="29B16E07" w14:textId="77777777" w:rsidR="00231E03" w:rsidRPr="002B79C5" w:rsidRDefault="00231E03" w:rsidP="00EA7B05">
            <w:pPr>
              <w:ind w:left="210" w:hangingChars="100" w:hanging="210"/>
              <w:rPr>
                <w:rFonts w:ascii="UD デジタル 教科書体 NP-R" w:eastAsia="UD デジタル 教科書体 NP-R" w:hAnsi="ＭＳ Ｐ明朝"/>
              </w:rPr>
            </w:pPr>
          </w:p>
          <w:p w14:paraId="49E8C342" w14:textId="77777777" w:rsidR="00231E03" w:rsidRPr="002B79C5" w:rsidRDefault="00231E03" w:rsidP="00EA7B05">
            <w:pPr>
              <w:ind w:left="210" w:hangingChars="100" w:hanging="210"/>
              <w:rPr>
                <w:rFonts w:ascii="UD デジタル 教科書体 NP-R" w:eastAsia="UD デジタル 教科書体 NP-R" w:hAnsi="ＭＳ Ｐ明朝"/>
              </w:rPr>
            </w:pPr>
          </w:p>
          <w:p w14:paraId="01979E69" w14:textId="77777777" w:rsidR="00231E03" w:rsidRPr="002B79C5" w:rsidRDefault="00231E03" w:rsidP="00231E03">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〔知識・技能〕①</w:t>
            </w:r>
          </w:p>
          <w:p w14:paraId="30A4D70C" w14:textId="77777777" w:rsidR="00231E03" w:rsidRPr="002B79C5" w:rsidRDefault="00231E03" w:rsidP="00231E03">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「記述の点検」授業プリント</w:t>
            </w:r>
          </w:p>
          <w:p w14:paraId="56B9CFAB" w14:textId="77777777" w:rsidR="00231E03" w:rsidRPr="002B79C5" w:rsidRDefault="00231E03" w:rsidP="00231E03">
            <w:pPr>
              <w:ind w:left="210" w:hangingChars="100" w:hanging="210"/>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rPr>
              <w:t>・記載内容を点検する</w:t>
            </w:r>
            <w:r w:rsidRPr="002B79C5">
              <w:rPr>
                <w:rFonts w:ascii="UD デジタル 教科書体 NP-R" w:eastAsia="UD デジタル 教科書体 NP-R" w:hAnsi="ＭＳ Ｐ明朝" w:hint="eastAsia"/>
                <w:szCs w:val="21"/>
              </w:rPr>
              <w:t>。</w:t>
            </w:r>
          </w:p>
          <w:p w14:paraId="669E569A"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740C4C70"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4732080A"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5F316B53"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465FE347"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575B2530"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67F3952D"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7C83E43F"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055DFB00"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307B2794"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3D8716F3" w14:textId="77777777" w:rsidR="00231E03" w:rsidRPr="002B79C5" w:rsidRDefault="00231E03" w:rsidP="00231E03">
            <w:pPr>
              <w:ind w:left="210" w:hangingChars="100" w:hanging="210"/>
              <w:rPr>
                <w:rFonts w:ascii="UD デジタル 教科書体 NP-R" w:eastAsia="UD デジタル 教科書体 NP-R" w:hAnsi="ＭＳ Ｐ明朝"/>
                <w:szCs w:val="21"/>
              </w:rPr>
            </w:pPr>
          </w:p>
          <w:p w14:paraId="41883D1F" w14:textId="00B9B542" w:rsidR="00231E03" w:rsidRDefault="00231E03" w:rsidP="00231E03">
            <w:pPr>
              <w:ind w:left="210" w:hangingChars="100" w:hanging="210"/>
              <w:rPr>
                <w:rFonts w:ascii="UD デジタル 教科書体 NP-R" w:eastAsia="UD デジタル 教科書体 NP-R" w:hAnsi="ＭＳ Ｐ明朝"/>
                <w:szCs w:val="21"/>
              </w:rPr>
            </w:pPr>
          </w:p>
          <w:p w14:paraId="71B52F84" w14:textId="77777777" w:rsidR="00C63483" w:rsidRPr="002B79C5" w:rsidRDefault="00C63483" w:rsidP="00C63483">
            <w:pPr>
              <w:rPr>
                <w:rFonts w:ascii="UD デジタル 教科書体 NP-R" w:eastAsia="UD デジタル 教科書体 NP-R" w:hAnsi="ＭＳ Ｐ明朝"/>
                <w:szCs w:val="21"/>
              </w:rPr>
            </w:pPr>
          </w:p>
          <w:p w14:paraId="57621B7D" w14:textId="77777777" w:rsidR="00231E03" w:rsidRPr="002B79C5" w:rsidRDefault="00231E03" w:rsidP="00231E03">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〔知識・技能〕①</w:t>
            </w:r>
          </w:p>
          <w:p w14:paraId="69C56226" w14:textId="77777777" w:rsidR="00231E03" w:rsidRPr="002B79C5" w:rsidRDefault="00231E03" w:rsidP="00231E03">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「記述の点検」授業プリント</w:t>
            </w:r>
          </w:p>
          <w:p w14:paraId="61C16B2C" w14:textId="77777777" w:rsidR="00231E03" w:rsidRPr="002B79C5" w:rsidRDefault="00231E03" w:rsidP="00231E03">
            <w:pPr>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rPr>
              <w:t>・記載内容を点検する</w:t>
            </w:r>
            <w:r w:rsidRPr="002B79C5">
              <w:rPr>
                <w:rFonts w:ascii="UD デジタル 教科書体 NP-R" w:eastAsia="UD デジタル 教科書体 NP-R" w:hAnsi="ＭＳ Ｐ明朝" w:hint="eastAsia"/>
                <w:szCs w:val="21"/>
              </w:rPr>
              <w:t>。</w:t>
            </w:r>
          </w:p>
          <w:p w14:paraId="2B15CB7D" w14:textId="0088CE2D" w:rsidR="00231E03" w:rsidRPr="002B79C5" w:rsidRDefault="00231E03" w:rsidP="00231E03">
            <w:pPr>
              <w:rPr>
                <w:rFonts w:ascii="UD デジタル 教科書体 NP-R" w:eastAsia="UD デジタル 教科書体 NP-R" w:hAnsi="ＭＳ Ｐ明朝"/>
              </w:rPr>
            </w:pPr>
          </w:p>
        </w:tc>
      </w:tr>
      <w:tr w:rsidR="00726566" w:rsidRPr="002B79C5" w14:paraId="1E6DBB9E" w14:textId="77777777" w:rsidTr="00477BF8">
        <w:trPr>
          <w:cantSplit/>
          <w:trHeight w:val="3372"/>
        </w:trPr>
        <w:tc>
          <w:tcPr>
            <w:tcW w:w="636" w:type="dxa"/>
            <w:vAlign w:val="center"/>
          </w:tcPr>
          <w:p w14:paraId="16D642B3" w14:textId="44AD19DF" w:rsidR="00726566" w:rsidRPr="002B79C5" w:rsidRDefault="00231E03" w:rsidP="00394BDB">
            <w:pPr>
              <w:ind w:left="210" w:hangingChars="100" w:hanging="210"/>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lastRenderedPageBreak/>
              <w:t>２</w:t>
            </w:r>
          </w:p>
        </w:tc>
        <w:tc>
          <w:tcPr>
            <w:tcW w:w="2394" w:type="dxa"/>
          </w:tcPr>
          <w:p w14:paraId="7FDF3E2F" w14:textId="77777777" w:rsidR="00726566" w:rsidRPr="002B79C5" w:rsidRDefault="00E26EFB" w:rsidP="00726566">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単元の振り返り①</w:t>
            </w:r>
          </w:p>
          <w:p w14:paraId="494B3680" w14:textId="5E30693B" w:rsidR="00E26EFB" w:rsidRPr="002B79C5" w:rsidRDefault="00E26EFB" w:rsidP="00726566">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○単元を振り返る上で重要となる点を確認</w:t>
            </w:r>
            <w:r w:rsidR="00C63483">
              <w:rPr>
                <w:rFonts w:ascii="UD デジタル 教科書体 NP-R" w:eastAsia="UD デジタル 教科書体 NP-R" w:hAnsi="ＭＳ Ｐ明朝" w:hint="eastAsia"/>
              </w:rPr>
              <w:t>する。</w:t>
            </w:r>
          </w:p>
          <w:p w14:paraId="34C98872" w14:textId="577ED85C" w:rsidR="00990A30" w:rsidRPr="002B79C5" w:rsidRDefault="00990A30" w:rsidP="00726566">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・経済発展と環境保持の両立をするための方法や取り組みについて調べ、自分の考えをまとめ提案する。</w:t>
            </w:r>
          </w:p>
        </w:tc>
        <w:tc>
          <w:tcPr>
            <w:tcW w:w="3769" w:type="dxa"/>
          </w:tcPr>
          <w:p w14:paraId="3DBE8CAB" w14:textId="06BE865C" w:rsidR="006E2D78" w:rsidRPr="002B79C5" w:rsidRDefault="00E26EFB" w:rsidP="002322CA">
            <w:pPr>
              <w:ind w:left="210" w:hangingChars="100" w:hanging="210"/>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・１４段落の一文に注目させ、</w:t>
            </w:r>
            <w:r w:rsidR="00402E64" w:rsidRPr="002B79C5">
              <w:rPr>
                <w:rFonts w:ascii="UD デジタル 教科書体 NP-R" w:eastAsia="UD デジタル 教科書体 NP-R" w:hAnsi="ＭＳ Ｐ明朝" w:hint="eastAsia"/>
              </w:rPr>
              <w:t>関連</w:t>
            </w:r>
            <w:r w:rsidR="006E2D78" w:rsidRPr="002B79C5">
              <w:rPr>
                <w:rFonts w:ascii="UD デジタル 教科書体 NP-R" w:eastAsia="UD デジタル 教科書体 NP-R" w:hAnsi="ＭＳ Ｐ明朝" w:hint="eastAsia"/>
              </w:rPr>
              <w:t>資料</w:t>
            </w:r>
            <w:r w:rsidR="006E2D78" w:rsidRPr="002B79C5">
              <w:rPr>
                <w:rStyle w:val="af0"/>
                <w:rFonts w:ascii="UD デジタル 教科書体 NP-R" w:eastAsia="UD デジタル 教科書体 NP-R" w:hAnsi="ＭＳ Ｐ明朝" w:hint="eastAsia"/>
                <w:color w:val="auto"/>
                <w:u w:val="none"/>
              </w:rPr>
              <w:t>と合わせて本文内容を確認し、自分にも深く関わることとして捉えさせる。</w:t>
            </w:r>
          </w:p>
          <w:p w14:paraId="5554F1CD" w14:textId="77777777" w:rsidR="00990A30" w:rsidRPr="002B79C5" w:rsidRDefault="006E2D78" w:rsidP="00990A30">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・経済発展</w:t>
            </w:r>
            <w:r w:rsidR="00990A30" w:rsidRPr="002B79C5">
              <w:rPr>
                <w:rFonts w:ascii="UD デジタル 教科書体 NP-R" w:eastAsia="UD デジタル 教科書体 NP-R" w:hAnsi="ＭＳ Ｐ明朝" w:hint="eastAsia"/>
              </w:rPr>
              <w:t>と環境保持の両立を図る取り組みや方法について調べたり考えさせたりして、ペアで話し合わせる。</w:t>
            </w:r>
          </w:p>
          <w:p w14:paraId="328458D4" w14:textId="18113796" w:rsidR="00990A30" w:rsidRPr="002B79C5" w:rsidRDefault="00990A30" w:rsidP="00990A30">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・話し合った内容を基に</w:t>
            </w:r>
            <w:r w:rsidR="00365343">
              <w:rPr>
                <w:rFonts w:ascii="UD デジタル 教科書体 NP-R" w:eastAsia="UD デジタル 教科書体 NP-R" w:hAnsi="ＭＳ Ｐ明朝" w:hint="eastAsia"/>
              </w:rPr>
              <w:t>400</w:t>
            </w:r>
            <w:r w:rsidRPr="002B79C5">
              <w:rPr>
                <w:rFonts w:ascii="UD デジタル 教科書体 NP-R" w:eastAsia="UD デジタル 教科書体 NP-R" w:hAnsi="ＭＳ Ｐ明朝" w:hint="eastAsia"/>
              </w:rPr>
              <w:t>字以内で下書きさせる。</w:t>
            </w:r>
          </w:p>
        </w:tc>
        <w:tc>
          <w:tcPr>
            <w:tcW w:w="3686" w:type="dxa"/>
          </w:tcPr>
          <w:p w14:paraId="32A38EA8" w14:textId="77777777" w:rsidR="00C63483" w:rsidRDefault="00C63483" w:rsidP="00C756FB">
            <w:pPr>
              <w:spacing w:line="300" w:lineRule="exact"/>
              <w:rPr>
                <w:rFonts w:ascii="UD デジタル 教科書体 NP-R" w:eastAsia="UD デジタル 教科書体 NP-R" w:hAnsi="ＭＳ Ｐ明朝"/>
                <w:szCs w:val="21"/>
              </w:rPr>
            </w:pPr>
          </w:p>
          <w:p w14:paraId="0CFB6F8A" w14:textId="77777777" w:rsidR="00C63483" w:rsidRDefault="00C63483" w:rsidP="00C756FB">
            <w:pPr>
              <w:spacing w:line="300" w:lineRule="exact"/>
              <w:rPr>
                <w:rFonts w:ascii="UD デジタル 教科書体 NP-R" w:eastAsia="UD デジタル 教科書体 NP-R" w:hAnsi="ＭＳ Ｐ明朝"/>
                <w:szCs w:val="21"/>
              </w:rPr>
            </w:pPr>
          </w:p>
          <w:p w14:paraId="10E4955E" w14:textId="77777777" w:rsidR="00C63483" w:rsidRDefault="00C63483" w:rsidP="00C756FB">
            <w:pPr>
              <w:spacing w:line="300" w:lineRule="exact"/>
              <w:rPr>
                <w:rFonts w:ascii="UD デジタル 教科書体 NP-R" w:eastAsia="UD デジタル 教科書体 NP-R" w:hAnsi="ＭＳ Ｐ明朝"/>
                <w:szCs w:val="21"/>
              </w:rPr>
            </w:pPr>
          </w:p>
          <w:p w14:paraId="219C865B" w14:textId="77777777" w:rsidR="00C63483" w:rsidRDefault="00C63483" w:rsidP="00C756FB">
            <w:pPr>
              <w:spacing w:line="300" w:lineRule="exact"/>
              <w:rPr>
                <w:rFonts w:ascii="UD デジタル 教科書体 NP-R" w:eastAsia="UD デジタル 教科書体 NP-R" w:hAnsi="ＭＳ Ｐ明朝"/>
                <w:szCs w:val="21"/>
              </w:rPr>
            </w:pPr>
          </w:p>
          <w:p w14:paraId="4A945E92" w14:textId="77777777" w:rsidR="00C63483" w:rsidRDefault="00C63483" w:rsidP="00C756FB">
            <w:pPr>
              <w:spacing w:line="300" w:lineRule="exact"/>
              <w:rPr>
                <w:rFonts w:ascii="UD デジタル 教科書体 NP-R" w:eastAsia="UD デジタル 教科書体 NP-R" w:hAnsi="ＭＳ Ｐ明朝"/>
                <w:szCs w:val="21"/>
              </w:rPr>
            </w:pPr>
          </w:p>
          <w:p w14:paraId="56326198" w14:textId="77777777" w:rsidR="00C63483" w:rsidRDefault="00C63483" w:rsidP="00C756FB">
            <w:pPr>
              <w:spacing w:line="300" w:lineRule="exact"/>
              <w:rPr>
                <w:rFonts w:ascii="UD デジタル 教科書体 NP-R" w:eastAsia="UD デジタル 教科書体 NP-R" w:hAnsi="ＭＳ Ｐ明朝"/>
                <w:szCs w:val="21"/>
              </w:rPr>
            </w:pPr>
          </w:p>
          <w:p w14:paraId="7F81D213" w14:textId="77777777" w:rsidR="00C63483" w:rsidRDefault="00C63483" w:rsidP="00C756FB">
            <w:pPr>
              <w:spacing w:line="300" w:lineRule="exact"/>
              <w:rPr>
                <w:rFonts w:ascii="UD デジタル 教科書体 NP-R" w:eastAsia="UD デジタル 教科書体 NP-R" w:hAnsi="ＭＳ Ｐ明朝"/>
                <w:szCs w:val="21"/>
              </w:rPr>
            </w:pPr>
          </w:p>
          <w:p w14:paraId="6BD881CC" w14:textId="77777777" w:rsidR="00C63483" w:rsidRDefault="00C63483" w:rsidP="00C756FB">
            <w:pPr>
              <w:spacing w:line="300" w:lineRule="exact"/>
              <w:rPr>
                <w:rFonts w:ascii="UD デジタル 教科書体 NP-R" w:eastAsia="UD デジタル 教科書体 NP-R" w:hAnsi="ＭＳ Ｐ明朝"/>
                <w:szCs w:val="21"/>
              </w:rPr>
            </w:pPr>
          </w:p>
          <w:p w14:paraId="3520BE65" w14:textId="77777777" w:rsidR="00C63483" w:rsidRDefault="00C63483" w:rsidP="00C756FB">
            <w:pPr>
              <w:spacing w:line="300" w:lineRule="exact"/>
              <w:rPr>
                <w:rFonts w:ascii="UD デジタル 教科書体 NP-R" w:eastAsia="UD デジタル 教科書体 NP-R" w:hAnsi="ＭＳ Ｐ明朝"/>
                <w:szCs w:val="21"/>
              </w:rPr>
            </w:pPr>
          </w:p>
          <w:p w14:paraId="2ED17C19" w14:textId="6BF87155" w:rsidR="00726566" w:rsidRPr="002B79C5" w:rsidRDefault="00482812" w:rsidP="00C756FB">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〔思考・判断・表現〕①</w:t>
            </w:r>
          </w:p>
          <w:p w14:paraId="7AECB0DE" w14:textId="6A4A5372" w:rsidR="00482812" w:rsidRPr="002B79C5" w:rsidRDefault="00482812" w:rsidP="00482812">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「記述の点検」振り返りプリント</w:t>
            </w:r>
          </w:p>
          <w:p w14:paraId="1D01CAE1" w14:textId="77777777" w:rsidR="00482812" w:rsidRPr="002B79C5" w:rsidRDefault="00482812" w:rsidP="00C756FB">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・記載内容を点検する</w:t>
            </w:r>
          </w:p>
          <w:p w14:paraId="1A508792" w14:textId="1A1529E1" w:rsidR="00482812" w:rsidRPr="002B79C5" w:rsidRDefault="00482812" w:rsidP="00C756FB">
            <w:pPr>
              <w:spacing w:line="300" w:lineRule="exact"/>
              <w:rPr>
                <w:rFonts w:ascii="UD デジタル 教科書体 NP-R" w:eastAsia="UD デジタル 教科書体 NP-R" w:hAnsi="ＭＳ Ｐ明朝"/>
                <w:szCs w:val="21"/>
                <w:highlight w:val="yellow"/>
              </w:rPr>
            </w:pPr>
          </w:p>
        </w:tc>
      </w:tr>
      <w:tr w:rsidR="00726566" w:rsidRPr="002B79C5" w14:paraId="07819420" w14:textId="77777777" w:rsidTr="00477BF8">
        <w:trPr>
          <w:cantSplit/>
          <w:trHeight w:val="132"/>
        </w:trPr>
        <w:tc>
          <w:tcPr>
            <w:tcW w:w="636" w:type="dxa"/>
            <w:vAlign w:val="center"/>
          </w:tcPr>
          <w:p w14:paraId="1A10F377" w14:textId="47935D01" w:rsidR="00726566" w:rsidRPr="002B79C5" w:rsidRDefault="00231E03" w:rsidP="00394BDB">
            <w:pPr>
              <w:ind w:left="210" w:hangingChars="100" w:hanging="210"/>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３</w:t>
            </w:r>
          </w:p>
          <w:p w14:paraId="72C34C20" w14:textId="45681434" w:rsidR="00482812" w:rsidRPr="002B79C5" w:rsidRDefault="00482812" w:rsidP="00394BDB">
            <w:pPr>
              <w:ind w:left="210" w:hangingChars="100" w:hanging="210"/>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本時</w:t>
            </w:r>
          </w:p>
        </w:tc>
        <w:tc>
          <w:tcPr>
            <w:tcW w:w="2394" w:type="dxa"/>
          </w:tcPr>
          <w:p w14:paraId="3FDF83FF" w14:textId="403EFC55" w:rsidR="00990A30" w:rsidRPr="002B79C5" w:rsidRDefault="00990A30" w:rsidP="00990A30">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単元の振り返り②</w:t>
            </w:r>
          </w:p>
          <w:p w14:paraId="494C5C83" w14:textId="167DFAB2" w:rsidR="00726566" w:rsidRPr="002B79C5" w:rsidRDefault="00C83CE9" w:rsidP="00726566">
            <w:pPr>
              <w:ind w:left="210" w:hangingChars="100" w:hanging="210"/>
              <w:rPr>
                <w:rFonts w:ascii="UD デジタル 教科書体 NP-R" w:eastAsia="UD デジタル 教科書体 NP-R" w:hAnsi="ＭＳ Ｐ明朝"/>
              </w:rPr>
            </w:pPr>
            <w:r>
              <w:rPr>
                <w:rFonts w:ascii="UD デジタル 教科書体 NP-R" w:eastAsia="UD デジタル 教科書体 NP-R" w:hAnsi="ＭＳ Ｐ明朝" w:hint="eastAsia"/>
              </w:rPr>
              <w:t>・</w:t>
            </w:r>
            <w:r w:rsidR="00990A30" w:rsidRPr="002B79C5">
              <w:rPr>
                <w:rFonts w:ascii="UD デジタル 教科書体 NP-R" w:eastAsia="UD デジタル 教科書体 NP-R" w:hAnsi="ＭＳ Ｐ明朝" w:hint="eastAsia"/>
              </w:rPr>
              <w:t>経済発展と環境保持の両立について提案する。</w:t>
            </w:r>
          </w:p>
        </w:tc>
        <w:tc>
          <w:tcPr>
            <w:tcW w:w="3769" w:type="dxa"/>
          </w:tcPr>
          <w:p w14:paraId="6DBB3EF8" w14:textId="04C87292" w:rsidR="00726566" w:rsidRPr="002B79C5" w:rsidRDefault="00990A30" w:rsidP="00EA7B05">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・下書きを</w:t>
            </w:r>
            <w:r w:rsidR="005D2644" w:rsidRPr="002B79C5">
              <w:rPr>
                <w:rFonts w:ascii="UD デジタル 教科書体 NP-R" w:eastAsia="UD デジタル 教科書体 NP-R" w:hAnsi="ＭＳ Ｐ明朝" w:hint="eastAsia"/>
              </w:rPr>
              <w:t>ペアで相互評価させ、それを基に本書きを完成させる。</w:t>
            </w:r>
          </w:p>
          <w:p w14:paraId="1185F538" w14:textId="51C2D153" w:rsidR="005D2644" w:rsidRPr="002B79C5" w:rsidRDefault="005D2644" w:rsidP="00EA7B05">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・完成した本書きを基に再度相互評価させ、それを</w:t>
            </w:r>
            <w:r w:rsidR="002322CA">
              <w:rPr>
                <w:rFonts w:ascii="UD デジタル 教科書体 NP-R" w:eastAsia="UD デジタル 教科書体 NP-R" w:hAnsi="ＭＳ Ｐ明朝" w:hint="eastAsia"/>
              </w:rPr>
              <w:t>基</w:t>
            </w:r>
            <w:r w:rsidRPr="002B79C5">
              <w:rPr>
                <w:rFonts w:ascii="UD デジタル 教科書体 NP-R" w:eastAsia="UD デジタル 教科書体 NP-R" w:hAnsi="ＭＳ Ｐ明朝" w:hint="eastAsia"/>
              </w:rPr>
              <w:t>に自己評価させる。</w:t>
            </w:r>
          </w:p>
        </w:tc>
        <w:tc>
          <w:tcPr>
            <w:tcW w:w="3686" w:type="dxa"/>
          </w:tcPr>
          <w:p w14:paraId="08D17BD6" w14:textId="77777777" w:rsidR="00482812" w:rsidRPr="002B79C5" w:rsidRDefault="00482812" w:rsidP="00482812">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〔主体的に学習に取り組む態度〕①</w:t>
            </w:r>
          </w:p>
          <w:p w14:paraId="6788793C" w14:textId="77777777" w:rsidR="00482812" w:rsidRPr="002B79C5" w:rsidRDefault="00482812" w:rsidP="00482812">
            <w:pPr>
              <w:spacing w:line="300" w:lineRule="exact"/>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「記述の分析」振り返りシート</w:t>
            </w:r>
          </w:p>
          <w:p w14:paraId="2D585375" w14:textId="77777777" w:rsidR="00726566" w:rsidRDefault="00482812" w:rsidP="002322CA">
            <w:pPr>
              <w:spacing w:line="300" w:lineRule="exact"/>
              <w:ind w:left="210" w:hangingChars="100" w:hanging="210"/>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・振り返りシートの内容から、本単元を通して生徒が学んだことを分析する。</w:t>
            </w:r>
          </w:p>
          <w:p w14:paraId="5B1D20D6" w14:textId="39E550C4" w:rsidR="002322CA" w:rsidRPr="002B79C5" w:rsidRDefault="002322CA" w:rsidP="00482812">
            <w:pPr>
              <w:spacing w:line="300" w:lineRule="exact"/>
              <w:rPr>
                <w:rFonts w:ascii="UD デジタル 教科書体 NP-R" w:eastAsia="UD デジタル 教科書体 NP-R" w:hAnsi="ＭＳ Ｐ明朝"/>
                <w:szCs w:val="21"/>
                <w:highlight w:val="yellow"/>
              </w:rPr>
            </w:pPr>
          </w:p>
        </w:tc>
      </w:tr>
    </w:tbl>
    <w:p w14:paraId="3F77CEF9" w14:textId="77777777" w:rsidR="00601722" w:rsidRPr="002B79C5" w:rsidRDefault="00601722" w:rsidP="00535A88">
      <w:pPr>
        <w:rPr>
          <w:rFonts w:ascii="UD デジタル 教科書体 NP-R" w:eastAsia="UD デジタル 教科書体 NP-R" w:hAnsi="ＭＳ Ｐ明朝"/>
        </w:rPr>
      </w:pPr>
    </w:p>
    <w:p w14:paraId="7D7837DA" w14:textId="61373C5E" w:rsidR="00B957E5" w:rsidRPr="002B79C5" w:rsidRDefault="006862C3" w:rsidP="00535A88">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≪本授業における評価の実際≫</w:t>
      </w:r>
    </w:p>
    <w:p w14:paraId="3EF7E926" w14:textId="2AFB43F0" w:rsidR="00EA7B05" w:rsidRPr="002B79C5" w:rsidRDefault="00F2727C" w:rsidP="00535A88">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５　観点別学習状況の評価の進め方</w:t>
      </w:r>
    </w:p>
    <w:p w14:paraId="7DCE226A" w14:textId="415741D8" w:rsidR="00F2727C" w:rsidRPr="002B79C5" w:rsidRDefault="00F2727C" w:rsidP="00535A88">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 xml:space="preserve">　共通</w:t>
      </w:r>
      <w:r w:rsidR="00EA7B05" w:rsidRPr="002B79C5">
        <w:rPr>
          <w:rFonts w:ascii="UD デジタル 教科書体 NP-R" w:eastAsia="UD デジタル 教科書体 NP-R" w:hAnsi="ＭＳ Ｐ明朝" w:hint="eastAsia"/>
        </w:rPr>
        <w:t>必</w:t>
      </w:r>
      <w:r w:rsidR="001F4B5C" w:rsidRPr="002B79C5">
        <w:rPr>
          <w:rFonts w:ascii="UD デジタル 教科書体 NP-R" w:eastAsia="UD デジタル 教科書体 NP-R" w:hAnsi="ＭＳ Ｐ明朝" w:hint="eastAsia"/>
        </w:rPr>
        <w:t>履修科目「現代の国語」の「内容」の〔思考力・判断力・</w:t>
      </w:r>
      <w:r w:rsidR="006D3679">
        <w:rPr>
          <w:rFonts w:ascii="UD デジタル 教科書体 NP-R" w:eastAsia="UD デジタル 教科書体 NP-R" w:hAnsi="ＭＳ Ｐ明朝" w:hint="eastAsia"/>
        </w:rPr>
        <w:t>表現力等</w:t>
      </w:r>
      <w:r w:rsidR="001F4B5C" w:rsidRPr="002B79C5">
        <w:rPr>
          <w:rFonts w:ascii="UD デジタル 教科書体 NP-R" w:eastAsia="UD デジタル 教科書体 NP-R" w:hAnsi="ＭＳ Ｐ明朝" w:hint="eastAsia"/>
        </w:rPr>
        <w:t>〕「B書く</w:t>
      </w:r>
      <w:r w:rsidRPr="002B79C5">
        <w:rPr>
          <w:rFonts w:ascii="UD デジタル 教科書体 NP-R" w:eastAsia="UD デジタル 教科書体 NP-R" w:hAnsi="ＭＳ Ｐ明朝" w:hint="eastAsia"/>
        </w:rPr>
        <w:t>こと」に関する指導については、「内容の取扱い」(1)</w:t>
      </w:r>
      <w:r w:rsidR="001F4B5C" w:rsidRPr="002B79C5">
        <w:rPr>
          <w:rFonts w:ascii="UD デジタル 教科書体 NP-R" w:eastAsia="UD デジタル 教科書体 NP-R" w:hAnsi="ＭＳ Ｐ明朝" w:hint="eastAsia"/>
        </w:rPr>
        <w:t>イ</w:t>
      </w:r>
      <w:r w:rsidRPr="002B79C5">
        <w:rPr>
          <w:rFonts w:ascii="UD デジタル 教科書体 NP-R" w:eastAsia="UD デジタル 教科書体 NP-R" w:hAnsi="ＭＳ Ｐ明朝" w:hint="eastAsia"/>
        </w:rPr>
        <w:t>に「</w:t>
      </w:r>
      <w:r w:rsidR="001F4B5C" w:rsidRPr="002B79C5">
        <w:rPr>
          <w:rFonts w:ascii="UD デジタル 教科書体 NP-R" w:eastAsia="UD デジタル 教科書体 NP-R" w:hAnsi="ＭＳ Ｐ明朝" w:hint="eastAsia"/>
        </w:rPr>
        <w:t>30</w:t>
      </w:r>
      <w:r w:rsidRPr="002B79C5">
        <w:rPr>
          <w:rFonts w:ascii="UD デジタル 教科書体 NP-R" w:eastAsia="UD デジタル 教科書体 NP-R" w:hAnsi="ＭＳ Ｐ明朝" w:hint="eastAsia"/>
        </w:rPr>
        <w:t>～</w:t>
      </w:r>
      <w:r w:rsidR="001F4B5C" w:rsidRPr="002B79C5">
        <w:rPr>
          <w:rFonts w:ascii="UD デジタル 教科書体 NP-R" w:eastAsia="UD デジタル 教科書体 NP-R" w:hAnsi="ＭＳ Ｐ明朝" w:hint="eastAsia"/>
        </w:rPr>
        <w:t>4</w:t>
      </w:r>
      <w:r w:rsidRPr="002B79C5">
        <w:rPr>
          <w:rFonts w:ascii="UD デジタル 教科書体 NP-R" w:eastAsia="UD デジタル 教科書体 NP-R" w:hAnsi="ＭＳ Ｐ明朝" w:hint="eastAsia"/>
        </w:rPr>
        <w:t>0単位時間程度を配当するものとし、計画的に</w:t>
      </w:r>
      <w:r w:rsidR="001F4B5C" w:rsidRPr="002B79C5">
        <w:rPr>
          <w:rFonts w:ascii="UD デジタル 教科書体 NP-R" w:eastAsia="UD デジタル 教科書体 NP-R" w:hAnsi="ＭＳ Ｐ明朝" w:hint="eastAsia"/>
        </w:rPr>
        <w:t>指導すること」と示されている。このことを踏まえ、本単元では、「B書く</w:t>
      </w:r>
      <w:r w:rsidRPr="002B79C5">
        <w:rPr>
          <w:rFonts w:ascii="UD デジタル 教科書体 NP-R" w:eastAsia="UD デジタル 教科書体 NP-R" w:hAnsi="ＭＳ Ｐ明朝" w:hint="eastAsia"/>
        </w:rPr>
        <w:t>こと」に関する資質・能力を目標として掲げ、単元のまとまりの中でその育成を重点的に図る指導と評価の計画を示している。</w:t>
      </w:r>
    </w:p>
    <w:p w14:paraId="1000A371" w14:textId="77777777" w:rsidR="00F2727C" w:rsidRPr="002B79C5" w:rsidRDefault="00F2727C" w:rsidP="00535A88">
      <w:pPr>
        <w:rPr>
          <w:rFonts w:ascii="UD デジタル 教科書体 NP-R" w:eastAsia="UD デジタル 教科書体 NP-R" w:hAnsi="ＭＳ Ｐ明朝"/>
          <w:highlight w:val="yellow"/>
        </w:rPr>
      </w:pPr>
    </w:p>
    <w:p w14:paraId="55E09C32" w14:textId="69F00FB1" w:rsidR="006862C3" w:rsidRPr="002B79C5" w:rsidRDefault="00F2727C" w:rsidP="006862C3">
      <w:pPr>
        <w:spacing w:line="300" w:lineRule="exac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(1)</w:t>
      </w:r>
      <w:r w:rsidR="006862C3" w:rsidRPr="002B79C5">
        <w:rPr>
          <w:rFonts w:ascii="UD デジタル 教科書体 NP-R" w:eastAsia="UD デジタル 教科書体 NP-R" w:hAnsi="ＭＳ Ｐ明朝" w:hint="eastAsia"/>
        </w:rPr>
        <w:t>［知識・技能］の評価</w:t>
      </w:r>
    </w:p>
    <w:p w14:paraId="24D4FB63" w14:textId="50EAB9E4" w:rsidR="006862C3" w:rsidRPr="002B79C5" w:rsidRDefault="00E503FB" w:rsidP="00E503FB">
      <w:pPr>
        <w:spacing w:line="300" w:lineRule="exact"/>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[知識・技能]①の「</w:t>
      </w:r>
      <w:r w:rsidR="00E761F8" w:rsidRPr="002B79C5">
        <w:rPr>
          <w:rFonts w:ascii="UD デジタル 教科書体 NP-R" w:eastAsia="UD デジタル 教科書体 NP-R" w:hAnsi="ＭＳ Ｐ明朝" w:hint="eastAsia"/>
        </w:rPr>
        <w:t>文、話、文章の効果的な組立て方や接続の仕方について理解することが</w:t>
      </w:r>
      <w:r w:rsidR="001F4B5C" w:rsidRPr="002B79C5">
        <w:rPr>
          <w:rFonts w:ascii="UD デジタル 教科書体 NP-R" w:eastAsia="UD デジタル 教科書体 NP-R" w:hAnsi="ＭＳ Ｐ明朝" w:hint="eastAsia"/>
        </w:rPr>
        <w:t>できている</w:t>
      </w:r>
      <w:r w:rsidRPr="002B79C5">
        <w:rPr>
          <w:rFonts w:ascii="UD デジタル 教科書体 NP-R" w:eastAsia="UD デジタル 教科書体 NP-R" w:hAnsi="ＭＳ Ｐ明朝" w:hint="eastAsia"/>
        </w:rPr>
        <w:t>」状況を、「</w:t>
      </w:r>
      <w:r w:rsidR="00B0216A" w:rsidRPr="002B79C5">
        <w:rPr>
          <w:rFonts w:ascii="UD デジタル 教科書体 NP-R" w:eastAsia="UD デジタル 教科書体 NP-R" w:hAnsi="ＭＳ Ｐ明朝" w:hint="eastAsia"/>
        </w:rPr>
        <w:t>接続語に注目することで、文章の効果的な組立て方や接続の仕方について理解</w:t>
      </w:r>
      <w:r w:rsidR="00B0216A">
        <w:rPr>
          <w:rFonts w:ascii="UD デジタル 教科書体 NP-R" w:eastAsia="UD デジタル 教科書体 NP-R" w:hAnsi="ＭＳ Ｐ明朝" w:hint="eastAsia"/>
        </w:rPr>
        <w:t>している</w:t>
      </w:r>
      <w:r w:rsidR="00B62E53" w:rsidRPr="002B79C5">
        <w:rPr>
          <w:rFonts w:ascii="UD デジタル 教科書体 NP-R" w:eastAsia="UD デジタル 教科書体 NP-R" w:hAnsi="ＭＳ Ｐ明朝" w:hint="eastAsia"/>
        </w:rPr>
        <w:t>姿</w:t>
      </w:r>
      <w:r w:rsidRPr="002B79C5">
        <w:rPr>
          <w:rFonts w:ascii="UD デジタル 教科書体 NP-R" w:eastAsia="UD デジタル 教科書体 NP-R" w:hAnsi="ＭＳ Ｐ明朝" w:hint="eastAsia"/>
        </w:rPr>
        <w:t>（「</w:t>
      </w:r>
      <w:r w:rsidR="006862C3" w:rsidRPr="002B79C5">
        <w:rPr>
          <w:rFonts w:ascii="UD デジタル 教科書体 NP-R" w:eastAsia="UD デジタル 教科書体 NP-R" w:hAnsi="ＭＳ Ｐ明朝" w:hint="eastAsia"/>
        </w:rPr>
        <w:t>おおむね満足できる</w:t>
      </w:r>
      <w:r w:rsidRPr="002B79C5">
        <w:rPr>
          <w:rFonts w:ascii="UD デジタル 教科書体 NP-R" w:eastAsia="UD デジタル 教科書体 NP-R" w:hAnsi="ＭＳ Ｐ明朝" w:hint="eastAsia"/>
        </w:rPr>
        <w:t>」</w:t>
      </w:r>
      <w:r w:rsidR="006862C3" w:rsidRPr="002B79C5">
        <w:rPr>
          <w:rFonts w:ascii="UD デジタル 教科書体 NP-R" w:eastAsia="UD デジタル 教科書体 NP-R" w:hAnsi="ＭＳ Ｐ明朝" w:hint="eastAsia"/>
        </w:rPr>
        <w:t>状況</w:t>
      </w:r>
      <w:r w:rsidRPr="002B79C5">
        <w:rPr>
          <w:rFonts w:ascii="UD デジタル 教科書体 NP-R" w:eastAsia="UD デジタル 教科書体 NP-R" w:hAnsi="ＭＳ Ｐ明朝" w:hint="eastAsia"/>
        </w:rPr>
        <w:t>(</w:t>
      </w:r>
      <w:r w:rsidR="006862C3" w:rsidRPr="002B79C5">
        <w:rPr>
          <w:rFonts w:ascii="UD デジタル 教科書体 NP-R" w:eastAsia="UD デジタル 教科書体 NP-R" w:hAnsi="ＭＳ Ｐ明朝" w:hint="eastAsia"/>
        </w:rPr>
        <w:t>B</w:t>
      </w:r>
      <w:r w:rsidRPr="002B79C5">
        <w:rPr>
          <w:rFonts w:ascii="UD デジタル 教科書体 NP-R" w:eastAsia="UD デジタル 教科書体 NP-R" w:hAnsi="ＭＳ Ｐ明朝" w:hint="eastAsia"/>
        </w:rPr>
        <w:t>)）</w:t>
      </w:r>
      <w:r w:rsidR="006862C3" w:rsidRPr="002B79C5">
        <w:rPr>
          <w:rFonts w:ascii="UD デジタル 教科書体 NP-R" w:eastAsia="UD デジタル 教科書体 NP-R" w:hAnsi="ＭＳ Ｐ明朝" w:hint="eastAsia"/>
        </w:rPr>
        <w:t>と捉え、</w:t>
      </w:r>
      <w:r w:rsidR="00E761F8" w:rsidRPr="002B79C5">
        <w:rPr>
          <w:rFonts w:ascii="UD デジタル 教科書体 NP-R" w:eastAsia="UD デジタル 教科書体 NP-R" w:hAnsi="ＭＳ Ｐ明朝" w:hint="eastAsia"/>
        </w:rPr>
        <w:t>授業プリントや振り返りプリントを中心に</w:t>
      </w:r>
      <w:r w:rsidRPr="002B79C5">
        <w:rPr>
          <w:rFonts w:ascii="UD デジタル 教科書体 NP-R" w:eastAsia="UD デジタル 教科書体 NP-R" w:hAnsi="ＭＳ Ｐ明朝" w:hint="eastAsia"/>
        </w:rPr>
        <w:t>点検して</w:t>
      </w:r>
      <w:r w:rsidR="006862C3" w:rsidRPr="002B79C5">
        <w:rPr>
          <w:rFonts w:ascii="UD デジタル 教科書体 NP-R" w:eastAsia="UD デジタル 教科書体 NP-R" w:hAnsi="ＭＳ Ｐ明朝" w:hint="eastAsia"/>
        </w:rPr>
        <w:t>評価する。</w:t>
      </w:r>
    </w:p>
    <w:p w14:paraId="19BCDAE9" w14:textId="11A21BC1" w:rsidR="006862C3" w:rsidRPr="002B79C5" w:rsidRDefault="001F4B5C" w:rsidP="006862C3">
      <w:pPr>
        <w:spacing w:line="300" w:lineRule="exact"/>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本文の読み取り</w:t>
      </w:r>
      <w:r w:rsidR="00E52788" w:rsidRPr="002B79C5">
        <w:rPr>
          <w:rFonts w:ascii="UD デジタル 教科書体 NP-R" w:eastAsia="UD デジタル 教科書体 NP-R" w:hAnsi="ＭＳ Ｐ明朝" w:hint="eastAsia"/>
        </w:rPr>
        <w:t>ができていない</w:t>
      </w:r>
      <w:r w:rsidR="006862C3" w:rsidRPr="002B79C5">
        <w:rPr>
          <w:rFonts w:ascii="UD デジタル 教科書体 NP-R" w:eastAsia="UD デジタル 教科書体 NP-R" w:hAnsi="ＭＳ Ｐ明朝" w:hint="eastAsia"/>
        </w:rPr>
        <w:t>状況をCと捉え、個別に声をかけて</w:t>
      </w:r>
      <w:r w:rsidR="00E52788" w:rsidRPr="002B79C5">
        <w:rPr>
          <w:rFonts w:ascii="UD デジタル 教科書体 NP-R" w:eastAsia="UD デジタル 教科書体 NP-R" w:hAnsi="ＭＳ Ｐ明朝" w:hint="eastAsia"/>
        </w:rPr>
        <w:t>、ヒントとなる本文の記述を示す</w:t>
      </w:r>
      <w:r w:rsidR="00C44348" w:rsidRPr="002B79C5">
        <w:rPr>
          <w:rFonts w:ascii="UD デジタル 教科書体 NP-R" w:eastAsia="UD デジタル 教科書体 NP-R" w:hAnsi="ＭＳ Ｐ明朝" w:hint="eastAsia"/>
        </w:rPr>
        <w:t>、語句の意味を隣同士共有する</w:t>
      </w:r>
      <w:r w:rsidR="006862C3" w:rsidRPr="002B79C5">
        <w:rPr>
          <w:rFonts w:ascii="UD デジタル 教科書体 NP-R" w:eastAsia="UD デジタル 教科書体 NP-R" w:hAnsi="ＭＳ Ｐ明朝" w:hint="eastAsia"/>
        </w:rPr>
        <w:t>など</w:t>
      </w:r>
      <w:r w:rsidR="00C44348" w:rsidRPr="002B79C5">
        <w:rPr>
          <w:rFonts w:ascii="UD デジタル 教科書体 NP-R" w:eastAsia="UD デジタル 教科書体 NP-R" w:hAnsi="ＭＳ Ｐ明朝" w:hint="eastAsia"/>
        </w:rPr>
        <w:t>し、</w:t>
      </w:r>
      <w:r w:rsidR="00E761F8" w:rsidRPr="002B79C5">
        <w:rPr>
          <w:rFonts w:ascii="UD デジタル 教科書体 NP-R" w:eastAsia="UD デジタル 教科書体 NP-R" w:hAnsi="ＭＳ Ｐ明朝" w:hint="eastAsia"/>
        </w:rPr>
        <w:t>理解の促進を図る</w:t>
      </w:r>
      <w:r w:rsidR="006862C3" w:rsidRPr="002B79C5">
        <w:rPr>
          <w:rFonts w:ascii="UD デジタル 教科書体 NP-R" w:eastAsia="UD デジタル 教科書体 NP-R" w:hAnsi="ＭＳ Ｐ明朝" w:hint="eastAsia"/>
        </w:rPr>
        <w:t>。</w:t>
      </w:r>
    </w:p>
    <w:p w14:paraId="5702104D" w14:textId="2FA2A6F5" w:rsidR="006862C3" w:rsidRPr="002B79C5" w:rsidRDefault="00E32E46" w:rsidP="006862C3">
      <w:pPr>
        <w:spacing w:line="300" w:lineRule="exac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(2)</w:t>
      </w:r>
      <w:r w:rsidR="006862C3" w:rsidRPr="002B79C5">
        <w:rPr>
          <w:rFonts w:ascii="UD デジタル 教科書体 NP-R" w:eastAsia="UD デジタル 教科書体 NP-R" w:hAnsi="ＭＳ Ｐ明朝" w:hint="eastAsia"/>
        </w:rPr>
        <w:t>［思考・判断・表現］の評価</w:t>
      </w:r>
    </w:p>
    <w:p w14:paraId="05383B29" w14:textId="5AE42FD1" w:rsidR="006862C3" w:rsidRPr="002B79C5" w:rsidRDefault="00E32E46" w:rsidP="00E52788">
      <w:pPr>
        <w:spacing w:line="300" w:lineRule="exact"/>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[思考力・判断力・</w:t>
      </w:r>
      <w:r w:rsidR="006D3679">
        <w:rPr>
          <w:rFonts w:ascii="UD デジタル 教科書体 NP-R" w:eastAsia="UD デジタル 教科書体 NP-R" w:hAnsi="ＭＳ Ｐ明朝" w:hint="eastAsia"/>
        </w:rPr>
        <w:t>表現力等</w:t>
      </w:r>
      <w:r w:rsidRPr="002B79C5">
        <w:rPr>
          <w:rFonts w:ascii="UD デジタル 教科書体 NP-R" w:eastAsia="UD デジタル 教科書体 NP-R" w:hAnsi="ＭＳ Ｐ明朝" w:hint="eastAsia"/>
        </w:rPr>
        <w:t>]①の「</w:t>
      </w:r>
      <w:r w:rsidRPr="002B79C5">
        <w:rPr>
          <w:rFonts w:ascii="UD デジタル 教科書体 NP-R" w:eastAsia="UD デジタル 教科書体 NP-R" w:hAnsi="ＭＳ Ｐ明朝" w:cs="ＭＳ 明朝" w:hint="eastAsia"/>
        </w:rPr>
        <w:t>『</w:t>
      </w:r>
      <w:r w:rsidR="00C44348" w:rsidRPr="002B79C5">
        <w:rPr>
          <w:rFonts w:ascii="UD デジタル 教科書体 NP-R" w:eastAsia="UD デジタル 教科書体 NP-R" w:hAnsi="ＭＳ Ｐ明朝" w:hint="eastAsia"/>
        </w:rPr>
        <w:t>書くこと</w:t>
      </w:r>
      <w:r w:rsidRPr="002B79C5">
        <w:rPr>
          <w:rFonts w:ascii="UD デジタル 教科書体 NP-R" w:eastAsia="UD デジタル 教科書体 NP-R" w:hAnsi="ＭＳ Ｐ明朝" w:cs="ＭＳ 明朝" w:hint="eastAsia"/>
        </w:rPr>
        <w:t>』</w:t>
      </w:r>
      <w:r w:rsidRPr="002B79C5">
        <w:rPr>
          <w:rFonts w:ascii="UD デジタル 教科書体 NP-R" w:eastAsia="UD デジタル 教科書体 NP-R" w:hAnsi="ＭＳ Ｐ明朝" w:hint="eastAsia"/>
        </w:rPr>
        <w:t>において、</w:t>
      </w:r>
      <w:r w:rsidR="00E761F8" w:rsidRPr="002B79C5">
        <w:rPr>
          <w:rFonts w:ascii="UD デジタル 教科書体 NP-R" w:eastAsia="UD デジタル 教科書体 NP-R" w:hAnsi="ＭＳ Ｐ明朝" w:hint="eastAsia"/>
        </w:rPr>
        <w:t>読み手の理解が得られるよう、論理の展開、情報の分量や重要性などを考えて、文章の構成や展開を工夫することができている</w:t>
      </w:r>
      <w:r w:rsidRPr="002B79C5">
        <w:rPr>
          <w:rFonts w:ascii="UD デジタル 教科書体 NP-R" w:eastAsia="UD デジタル 教科書体 NP-R" w:hAnsi="ＭＳ Ｐ明朝" w:hint="eastAsia"/>
        </w:rPr>
        <w:t>」状況を、</w:t>
      </w:r>
      <w:r w:rsidR="00E761F8" w:rsidRPr="002B79C5">
        <w:rPr>
          <w:rFonts w:ascii="UD デジタル 教科書体 NP-R" w:eastAsia="UD デジタル 教科書体 NP-R" w:hAnsi="ＭＳ Ｐ明朝" w:hint="eastAsia"/>
        </w:rPr>
        <w:t>「</w:t>
      </w:r>
      <w:r w:rsidR="001A26B3" w:rsidRPr="002B79C5">
        <w:rPr>
          <w:rFonts w:ascii="UD デジタル 教科書体 NP-R" w:eastAsia="UD デジタル 教科書体 NP-R" w:hAnsi="ＭＳ Ｐ明朝" w:hint="eastAsia"/>
        </w:rPr>
        <w:t>「経済発展と環境保全の両立」に関する提案が説得力のあるものとなるよう、論理の展開、情報の分量や重要性などを考えて、文章の構成や展開を工夫</w:t>
      </w:r>
      <w:r w:rsidR="001A26B3">
        <w:rPr>
          <w:rFonts w:ascii="UD デジタル 教科書体 NP-R" w:eastAsia="UD デジタル 教科書体 NP-R" w:hAnsi="ＭＳ Ｐ明朝" w:hint="eastAsia"/>
        </w:rPr>
        <w:t>している</w:t>
      </w:r>
      <w:r w:rsidRPr="002B79C5">
        <w:rPr>
          <w:rFonts w:ascii="UD デジタル 教科書体 NP-R" w:eastAsia="UD デジタル 教科書体 NP-R" w:hAnsi="ＭＳ Ｐ明朝" w:hint="eastAsia"/>
        </w:rPr>
        <w:t>」</w:t>
      </w:r>
      <w:r w:rsidR="00E52788" w:rsidRPr="002B79C5">
        <w:rPr>
          <w:rFonts w:ascii="UD デジタル 教科書体 NP-R" w:eastAsia="UD デジタル 教科書体 NP-R" w:hAnsi="ＭＳ Ｐ明朝" w:hint="eastAsia"/>
        </w:rPr>
        <w:t>姿</w:t>
      </w:r>
      <w:r w:rsidRPr="002B79C5">
        <w:rPr>
          <w:rFonts w:ascii="UD デジタル 教科書体 NP-R" w:eastAsia="UD デジタル 教科書体 NP-R" w:hAnsi="ＭＳ Ｐ明朝" w:hint="eastAsia"/>
        </w:rPr>
        <w:t>（「おおむね満足できる状況」(B)）</w:t>
      </w:r>
      <w:r w:rsidR="006862C3" w:rsidRPr="002B79C5">
        <w:rPr>
          <w:rFonts w:ascii="UD デジタル 教科書体 NP-R" w:eastAsia="UD デジタル 教科書体 NP-R" w:hAnsi="ＭＳ Ｐ明朝" w:hint="eastAsia"/>
        </w:rPr>
        <w:t>と捉え、</w:t>
      </w:r>
      <w:r w:rsidR="00834752" w:rsidRPr="002B79C5">
        <w:rPr>
          <w:rFonts w:ascii="UD デジタル 教科書体 NP-R" w:eastAsia="UD デジタル 教科書体 NP-R" w:hAnsi="ＭＳ Ｐ明朝" w:hint="eastAsia"/>
        </w:rPr>
        <w:t>振り返りプリント</w:t>
      </w:r>
      <w:r w:rsidR="00C44348" w:rsidRPr="002B79C5">
        <w:rPr>
          <w:rFonts w:ascii="UD デジタル 教科書体 NP-R" w:eastAsia="UD デジタル 教科書体 NP-R" w:hAnsi="ＭＳ Ｐ明朝" w:hint="eastAsia"/>
        </w:rPr>
        <w:t>の</w:t>
      </w:r>
      <w:r w:rsidR="00E52788" w:rsidRPr="002B79C5">
        <w:rPr>
          <w:rFonts w:ascii="UD デジタル 教科書体 NP-R" w:eastAsia="UD デジタル 教科書体 NP-R" w:hAnsi="ＭＳ Ｐ明朝" w:hint="eastAsia"/>
        </w:rPr>
        <w:t>記述</w:t>
      </w:r>
      <w:r w:rsidRPr="002B79C5">
        <w:rPr>
          <w:rFonts w:ascii="UD デジタル 教科書体 NP-R" w:eastAsia="UD デジタル 教科書体 NP-R" w:hAnsi="ＭＳ Ｐ明朝" w:hint="eastAsia"/>
        </w:rPr>
        <w:t>を分析し評価する</w:t>
      </w:r>
      <w:r w:rsidR="006862C3" w:rsidRPr="002B79C5">
        <w:rPr>
          <w:rFonts w:ascii="UD デジタル 教科書体 NP-R" w:eastAsia="UD デジタル 教科書体 NP-R" w:hAnsi="ＭＳ Ｐ明朝" w:hint="eastAsia"/>
        </w:rPr>
        <w:t>。</w:t>
      </w:r>
    </w:p>
    <w:p w14:paraId="5942378F" w14:textId="03C58189" w:rsidR="006862C3" w:rsidRPr="002B79C5" w:rsidRDefault="00834752" w:rsidP="006862C3">
      <w:pPr>
        <w:spacing w:line="300" w:lineRule="exact"/>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振り返りプリント</w:t>
      </w:r>
      <w:r w:rsidR="00C44348" w:rsidRPr="002B79C5">
        <w:rPr>
          <w:rFonts w:ascii="UD デジタル 教科書体 NP-R" w:eastAsia="UD デジタル 教科書体 NP-R" w:hAnsi="ＭＳ Ｐ明朝" w:hint="eastAsia"/>
        </w:rPr>
        <w:t>を自分の言葉で書くことができない</w:t>
      </w:r>
      <w:r w:rsidR="006862C3" w:rsidRPr="002B79C5">
        <w:rPr>
          <w:rFonts w:ascii="UD デジタル 教科書体 NP-R" w:eastAsia="UD デジタル 教科書体 NP-R" w:hAnsi="ＭＳ Ｐ明朝" w:hint="eastAsia"/>
        </w:rPr>
        <w:t>状況をCと捉え、</w:t>
      </w:r>
      <w:r w:rsidRPr="002B79C5">
        <w:rPr>
          <w:rFonts w:ascii="UD デジタル 教科書体 NP-R" w:eastAsia="UD デジタル 教科書体 NP-R" w:hAnsi="ＭＳ Ｐ明朝" w:hint="eastAsia"/>
        </w:rPr>
        <w:t>具体例を示しながら</w:t>
      </w:r>
      <w:r w:rsidR="00C44348" w:rsidRPr="002B79C5">
        <w:rPr>
          <w:rFonts w:ascii="UD デジタル 教科書体 NP-R" w:eastAsia="UD デジタル 教科書体 NP-R" w:hAnsi="ＭＳ Ｐ明朝" w:hint="eastAsia"/>
        </w:rPr>
        <w:t>書くよう</w:t>
      </w:r>
      <w:r w:rsidR="00E52788" w:rsidRPr="002B79C5">
        <w:rPr>
          <w:rFonts w:ascii="UD デジタル 教科書体 NP-R" w:eastAsia="UD デジタル 教科書体 NP-R" w:hAnsi="ＭＳ Ｐ明朝" w:hint="eastAsia"/>
        </w:rPr>
        <w:t>促す。</w:t>
      </w:r>
    </w:p>
    <w:p w14:paraId="5C5A5478" w14:textId="77777777" w:rsidR="006862C3" w:rsidRPr="002B79C5" w:rsidRDefault="006862C3" w:rsidP="006862C3">
      <w:pPr>
        <w:spacing w:line="300" w:lineRule="exact"/>
        <w:ind w:firstLineChars="100" w:firstLine="210"/>
        <w:rPr>
          <w:rFonts w:ascii="UD デジタル 教科書体 NP-R" w:eastAsia="UD デジタル 教科書体 NP-R" w:hAnsi="ＭＳ Ｐ明朝"/>
          <w:highlight w:val="yellow"/>
        </w:rPr>
      </w:pPr>
    </w:p>
    <w:p w14:paraId="10677289" w14:textId="052BDAAE" w:rsidR="006862C3" w:rsidRPr="002B79C5" w:rsidRDefault="00E32E46" w:rsidP="006862C3">
      <w:pPr>
        <w:spacing w:line="300" w:lineRule="exac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(3)</w:t>
      </w:r>
      <w:r w:rsidR="006862C3" w:rsidRPr="002B79C5">
        <w:rPr>
          <w:rFonts w:ascii="UD デジタル 教科書体 NP-R" w:eastAsia="UD デジタル 教科書体 NP-R" w:hAnsi="ＭＳ Ｐ明朝" w:hint="eastAsia"/>
        </w:rPr>
        <w:t>［主体的に学習に取り組む態度］の評価</w:t>
      </w:r>
    </w:p>
    <w:p w14:paraId="6BA1BDAB" w14:textId="08503C7A" w:rsidR="006862C3" w:rsidRPr="002B79C5" w:rsidRDefault="00E32E46" w:rsidP="00E52788">
      <w:pPr>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[主体的に学習に取り組む態度]①の</w:t>
      </w:r>
      <w:r w:rsidR="00E96D8F" w:rsidRPr="002B79C5">
        <w:rPr>
          <w:rFonts w:ascii="UD デジタル 教科書体 NP-R" w:eastAsia="UD デジタル 教科書体 NP-R" w:hAnsi="ＭＳ Ｐ明朝" w:hint="eastAsia"/>
        </w:rPr>
        <w:t>「『経済発展と環境保全の両立』に関する提案を作成する中で、伝えたいことや感じてもらいたいことが伝わるように書かれているかなどを吟味して、粘り強く文章全体を整え、読み手からの助言などを踏まえて、自分の文章の特徴や課題などを捉え直そうとする</w:t>
      </w:r>
      <w:r w:rsidR="00D27063" w:rsidRPr="002B79C5">
        <w:rPr>
          <w:rFonts w:ascii="UD デジタル 教科書体 NP-R" w:eastAsia="UD デジタル 教科書体 NP-R" w:hAnsi="ＭＳ Ｐ明朝" w:hint="eastAsia"/>
        </w:rPr>
        <w:t>」状況を、</w:t>
      </w:r>
      <w:r w:rsidR="003476B7" w:rsidRPr="002B79C5">
        <w:rPr>
          <w:rFonts w:ascii="UD デジタル 教科書体 NP-R" w:eastAsia="UD デジタル 教科書体 NP-R" w:hAnsi="ＭＳ Ｐ明朝" w:hint="eastAsia"/>
        </w:rPr>
        <w:t>「『経済発展と環境保全の両立』に関する提案を作成する際に、自分の提案に説得力を持たせるため文献等を丁寧に調べたり、読み手からの助言を求めたりなどすることで、自分の文章の特徴や課題などを捉え直そうとしている」姿を</w:t>
      </w:r>
      <w:r w:rsidR="001A26B3" w:rsidRPr="002B79C5">
        <w:rPr>
          <w:rFonts w:ascii="UD デジタル 教科書体 NP-R" w:eastAsia="UD デジタル 教科書体 NP-R" w:hAnsi="ＭＳ Ｐ明朝" w:hint="eastAsia"/>
        </w:rPr>
        <w:t>（「おおむね満足できる」状況(B)）</w:t>
      </w:r>
      <w:r w:rsidR="00D16432" w:rsidRPr="002B79C5">
        <w:rPr>
          <w:rFonts w:ascii="UD デジタル 教科書体 NP-R" w:eastAsia="UD デジタル 教科書体 NP-R" w:hAnsi="ＭＳ Ｐ明朝" w:hint="eastAsia"/>
        </w:rPr>
        <w:t>と捉え、</w:t>
      </w:r>
      <w:r w:rsidR="00C44348" w:rsidRPr="002B79C5">
        <w:rPr>
          <w:rFonts w:ascii="UD デジタル 教科書体 NP-R" w:eastAsia="UD デジタル 教科書体 NP-R" w:hAnsi="ＭＳ Ｐ明朝" w:hint="eastAsia"/>
        </w:rPr>
        <w:t>振り返り</w:t>
      </w:r>
      <w:r w:rsidR="00D16432" w:rsidRPr="002B79C5">
        <w:rPr>
          <w:rFonts w:ascii="UD デジタル 教科書体 NP-R" w:eastAsia="UD デジタル 教科書体 NP-R" w:hAnsi="ＭＳ Ｐ明朝" w:hint="eastAsia"/>
        </w:rPr>
        <w:t>シートの記述</w:t>
      </w:r>
      <w:r w:rsidR="00C44348" w:rsidRPr="002B79C5">
        <w:rPr>
          <w:rFonts w:ascii="UD デジタル 教科書体 NP-R" w:eastAsia="UD デジタル 教科書体 NP-R" w:hAnsi="ＭＳ Ｐ明朝" w:hint="eastAsia"/>
        </w:rPr>
        <w:t>、自己評価</w:t>
      </w:r>
      <w:r w:rsidR="00D16432" w:rsidRPr="002B79C5">
        <w:rPr>
          <w:rFonts w:ascii="UD デジタル 教科書体 NP-R" w:eastAsia="UD デジタル 教科書体 NP-R" w:hAnsi="ＭＳ Ｐ明朝" w:hint="eastAsia"/>
        </w:rPr>
        <w:t>を分析し評価する</w:t>
      </w:r>
      <w:r w:rsidR="006862C3" w:rsidRPr="002B79C5">
        <w:rPr>
          <w:rFonts w:ascii="UD デジタル 教科書体 NP-R" w:eastAsia="UD デジタル 教科書体 NP-R" w:hAnsi="ＭＳ Ｐ明朝" w:hint="eastAsia"/>
        </w:rPr>
        <w:t xml:space="preserve">。　</w:t>
      </w:r>
    </w:p>
    <w:p w14:paraId="36F64966" w14:textId="092CBBBC" w:rsidR="006862C3" w:rsidRDefault="006862C3" w:rsidP="006862C3">
      <w:pPr>
        <w:spacing w:line="300" w:lineRule="exact"/>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lastRenderedPageBreak/>
        <w:t>本単元</w:t>
      </w:r>
      <w:r w:rsidR="00A00449" w:rsidRPr="002B79C5">
        <w:rPr>
          <w:rFonts w:ascii="UD デジタル 教科書体 NP-R" w:eastAsia="UD デジタル 教科書体 NP-R" w:hAnsi="ＭＳ Ｐ明朝" w:hint="eastAsia"/>
        </w:rPr>
        <w:t>を基にした</w:t>
      </w:r>
      <w:r w:rsidRPr="002B79C5">
        <w:rPr>
          <w:rFonts w:ascii="UD デジタル 教科書体 NP-R" w:eastAsia="UD デジタル 教科書体 NP-R" w:hAnsi="ＭＳ Ｐ明朝" w:hint="eastAsia"/>
        </w:rPr>
        <w:t>気づきや学び</w:t>
      </w:r>
      <w:r w:rsidR="00A00449" w:rsidRPr="002B79C5">
        <w:rPr>
          <w:rFonts w:ascii="UD デジタル 教科書体 NP-R" w:eastAsia="UD デジタル 教科書体 NP-R" w:hAnsi="ＭＳ Ｐ明朝" w:hint="eastAsia"/>
        </w:rPr>
        <w:t>が</w:t>
      </w:r>
      <w:r w:rsidRPr="002B79C5">
        <w:rPr>
          <w:rFonts w:ascii="UD デジタル 教科書体 NP-R" w:eastAsia="UD デジタル 教科書体 NP-R" w:hAnsi="ＭＳ Ｐ明朝" w:hint="eastAsia"/>
        </w:rPr>
        <w:t>まとめられず、努力を要すると判断する状況をCと捉え、</w:t>
      </w:r>
      <w:r w:rsidR="00C44348" w:rsidRPr="002B79C5">
        <w:rPr>
          <w:rFonts w:ascii="UD デジタル 教科書体 NP-R" w:eastAsia="UD デジタル 教科書体 NP-R" w:hAnsi="ＭＳ Ｐ明朝" w:hint="eastAsia"/>
        </w:rPr>
        <w:t>振り返り</w:t>
      </w:r>
      <w:r w:rsidR="00365343">
        <w:rPr>
          <w:rFonts w:ascii="UD デジタル 教科書体 NP-R" w:eastAsia="UD デジタル 教科書体 NP-R" w:hAnsi="ＭＳ Ｐ明朝" w:hint="eastAsia"/>
        </w:rPr>
        <w:t>シート</w:t>
      </w:r>
      <w:r w:rsidR="00C44348" w:rsidRPr="002B79C5">
        <w:rPr>
          <w:rFonts w:ascii="UD デジタル 教科書体 NP-R" w:eastAsia="UD デジタル 教科書体 NP-R" w:hAnsi="ＭＳ Ｐ明朝" w:hint="eastAsia"/>
        </w:rPr>
        <w:t>の評価項目を参考に</w:t>
      </w:r>
      <w:r w:rsidRPr="002B79C5">
        <w:rPr>
          <w:rFonts w:ascii="UD デジタル 教科書体 NP-R" w:eastAsia="UD デジタル 教科書体 NP-R" w:hAnsi="ＭＳ Ｐ明朝" w:hint="eastAsia"/>
        </w:rPr>
        <w:t>、単元を通して気づきや学びがどこかにないか探る</w:t>
      </w:r>
      <w:r w:rsidR="00C44348" w:rsidRPr="002B79C5">
        <w:rPr>
          <w:rFonts w:ascii="UD デジタル 教科書体 NP-R" w:eastAsia="UD デジタル 教科書体 NP-R" w:hAnsi="ＭＳ Ｐ明朝" w:hint="eastAsia"/>
        </w:rPr>
        <w:t>よう促す</w:t>
      </w:r>
      <w:r w:rsidRPr="002B79C5">
        <w:rPr>
          <w:rFonts w:ascii="UD デジタル 教科書体 NP-R" w:eastAsia="UD デジタル 教科書体 NP-R" w:hAnsi="ＭＳ Ｐ明朝" w:hint="eastAsia"/>
        </w:rPr>
        <w:t>。</w:t>
      </w:r>
    </w:p>
    <w:p w14:paraId="142AE39B" w14:textId="77777777" w:rsidR="001A26B3" w:rsidRPr="002B79C5" w:rsidRDefault="001A26B3" w:rsidP="006862C3">
      <w:pPr>
        <w:spacing w:line="300" w:lineRule="exact"/>
        <w:ind w:firstLineChars="100" w:firstLine="210"/>
        <w:rPr>
          <w:rFonts w:ascii="UD デジタル 教科書体 NP-R" w:eastAsia="UD デジタル 教科書体 NP-R" w:hAnsi="ＭＳ Ｐ明朝" w:hint="eastAsia"/>
        </w:rPr>
      </w:pPr>
    </w:p>
    <w:p w14:paraId="16A184C2" w14:textId="77777777" w:rsidR="00994455" w:rsidRPr="002B79C5" w:rsidRDefault="00994455" w:rsidP="005D2644">
      <w:pPr>
        <w:spacing w:line="300" w:lineRule="exact"/>
        <w:rPr>
          <w:rFonts w:ascii="UD デジタル 教科書体 NP-R" w:eastAsia="UD デジタル 教科書体 NP-R" w:hAnsi="ＭＳ Ｐ明朝"/>
        </w:rPr>
      </w:pPr>
    </w:p>
    <w:p w14:paraId="28FAD26D" w14:textId="69327FDF" w:rsidR="00BC10D5" w:rsidRPr="002B79C5" w:rsidRDefault="00D16432">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６</w:t>
      </w:r>
      <w:r w:rsidR="00BC10D5" w:rsidRPr="002B79C5">
        <w:rPr>
          <w:rFonts w:ascii="UD デジタル 教科書体 NP-R" w:eastAsia="UD デジタル 教科書体 NP-R" w:hAnsi="ＭＳ Ｐ明朝" w:hint="eastAsia"/>
        </w:rPr>
        <w:t xml:space="preserve">　</w:t>
      </w:r>
      <w:r w:rsidR="00BA7C99" w:rsidRPr="002B79C5">
        <w:rPr>
          <w:rFonts w:ascii="UD デジタル 教科書体 NP-R" w:eastAsia="UD デジタル 教科書体 NP-R" w:hAnsi="ＭＳ Ｐ明朝" w:hint="eastAsia"/>
        </w:rPr>
        <w:t>学習指導案(</w:t>
      </w:r>
      <w:r w:rsidR="006B5AFD" w:rsidRPr="002B79C5">
        <w:rPr>
          <w:rFonts w:ascii="UD デジタル 教科書体 NP-R" w:eastAsia="UD デジタル 教科書体 NP-R" w:hAnsi="ＭＳ Ｐ明朝" w:hint="eastAsia"/>
        </w:rPr>
        <w:t>３</w:t>
      </w:r>
      <w:r w:rsidR="00BA7C99" w:rsidRPr="002B79C5">
        <w:rPr>
          <w:rFonts w:ascii="UD デジタル 教科書体 NP-R" w:eastAsia="UD デジタル 教科書体 NP-R" w:hAnsi="ＭＳ Ｐ明朝" w:hint="eastAsia"/>
        </w:rPr>
        <w:t>時間目</w:t>
      </w:r>
      <w:r w:rsidR="00BA7C99" w:rsidRPr="002B79C5">
        <w:rPr>
          <w:rFonts w:ascii="UD デジタル 教科書体 NP-R" w:eastAsia="UD デジタル 教科書体 NP-R" w:hAnsi="ＭＳ Ｐ明朝" w:cs="Cambria" w:hint="eastAsia"/>
        </w:rPr>
        <w:t>/全</w:t>
      </w:r>
      <w:r w:rsidR="006B5AFD" w:rsidRPr="002B79C5">
        <w:rPr>
          <w:rFonts w:ascii="UD デジタル 教科書体 NP-R" w:eastAsia="UD デジタル 教科書体 NP-R" w:hAnsi="ＭＳ Ｐ明朝" w:cs="Cambria" w:hint="eastAsia"/>
        </w:rPr>
        <w:t>３</w:t>
      </w:r>
      <w:r w:rsidR="00BA7C99" w:rsidRPr="002B79C5">
        <w:rPr>
          <w:rFonts w:ascii="UD デジタル 教科書体 NP-R" w:eastAsia="UD デジタル 教科書体 NP-R" w:hAnsi="ＭＳ Ｐ明朝" w:cs="Cambria" w:hint="eastAsia"/>
        </w:rPr>
        <w:t>時間</w:t>
      </w:r>
      <w:r w:rsidR="00BA7C99" w:rsidRPr="002B79C5">
        <w:rPr>
          <w:rFonts w:ascii="UD デジタル 教科書体 NP-R" w:eastAsia="UD デジタル 教科書体 NP-R" w:hAnsi="ＭＳ Ｐ明朝" w:hint="eastAsia"/>
        </w:rPr>
        <w:t>)</w:t>
      </w:r>
    </w:p>
    <w:p w14:paraId="53136FE1" w14:textId="77777777" w:rsidR="00D27C07" w:rsidRDefault="00BA7C99" w:rsidP="00D27C07">
      <w:pPr>
        <w:ind w:leftChars="100" w:left="1680" w:hangingChars="700" w:hanging="147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本時の目標：</w:t>
      </w:r>
      <w:r w:rsidR="006B5AFD" w:rsidRPr="002B79C5">
        <w:rPr>
          <w:rFonts w:ascii="UD デジタル 教科書体 NP-R" w:eastAsia="UD デジタル 教科書体 NP-R" w:hAnsi="ＭＳ Ｐ明朝" w:hint="eastAsia"/>
        </w:rPr>
        <w:t>ア</w:t>
      </w:r>
      <w:r w:rsidR="001916DA" w:rsidRPr="002B79C5">
        <w:rPr>
          <w:rFonts w:ascii="UD デジタル 教科書体 NP-R" w:eastAsia="UD デジタル 教科書体 NP-R" w:hAnsi="ＭＳ Ｐ明朝" w:hint="eastAsia"/>
        </w:rPr>
        <w:t xml:space="preserve">　「経済発展と環境保全の両立」に関する提案を作成する中で、伝えたいことや感じてもらいたいことが伝わるように書かれているかなどを吟味して、粘り強く文章全体を整え、読み手からの助言などを踏まえて、自分の文章の特徴や課題などを捉え直そうとする。</w:t>
      </w:r>
    </w:p>
    <w:p w14:paraId="46711E19" w14:textId="18B7826E" w:rsidR="001916DA" w:rsidRPr="002B79C5" w:rsidRDefault="001916DA" w:rsidP="00D27C07">
      <w:pPr>
        <w:ind w:leftChars="700" w:left="1470" w:firstLineChars="2800" w:firstLine="588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〔主体的に学習に取り組む態度〕</w:t>
      </w:r>
    </w:p>
    <w:p w14:paraId="3F4D0A37" w14:textId="77777777" w:rsidR="00003202" w:rsidRPr="002B79C5" w:rsidRDefault="00003202" w:rsidP="00D578E4">
      <w:pPr>
        <w:rPr>
          <w:rFonts w:ascii="UD デジタル 教科書体 NP-R" w:eastAsia="UD デジタル 教科書体 NP-R" w:hAnsi="ＭＳ Ｐ明朝"/>
        </w:rPr>
      </w:pPr>
    </w:p>
    <w:p w14:paraId="7E234CBC" w14:textId="04D0ADB9" w:rsidR="00477BF8" w:rsidRDefault="00003202" w:rsidP="0094088B">
      <w:pPr>
        <w:ind w:firstLineChars="100" w:firstLine="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言語活動：</w:t>
      </w:r>
      <w:r w:rsidR="001916DA" w:rsidRPr="002B79C5">
        <w:rPr>
          <w:rFonts w:ascii="UD デジタル 教科書体 NP-R" w:eastAsia="UD デジタル 教科書体 NP-R" w:hAnsi="ＭＳ Ｐ明朝" w:hint="eastAsia"/>
        </w:rPr>
        <w:t>「経済発展と環境保全の両立」に関し作成した提案を、</w:t>
      </w:r>
      <w:r w:rsidRPr="002B79C5">
        <w:rPr>
          <w:rFonts w:ascii="UD デジタル 教科書体 NP-R" w:eastAsia="UD デジタル 教科書体 NP-R" w:hAnsi="ＭＳ Ｐ明朝" w:hint="eastAsia"/>
        </w:rPr>
        <w:t>ペアで</w:t>
      </w:r>
      <w:r w:rsidR="001916DA" w:rsidRPr="002B79C5">
        <w:rPr>
          <w:rFonts w:ascii="UD デジタル 教科書体 NP-R" w:eastAsia="UD デジタル 教科書体 NP-R" w:hAnsi="ＭＳ Ｐ明朝" w:hint="eastAsia"/>
        </w:rPr>
        <w:t>相互評価</w:t>
      </w:r>
      <w:r w:rsidRPr="002B79C5">
        <w:rPr>
          <w:rFonts w:ascii="UD デジタル 教科書体 NP-R" w:eastAsia="UD デジタル 教科書体 NP-R" w:hAnsi="ＭＳ Ｐ明朝" w:hint="eastAsia"/>
        </w:rPr>
        <w:t>する</w:t>
      </w:r>
      <w:r w:rsidR="0094088B">
        <w:rPr>
          <w:rFonts w:ascii="UD デジタル 教科書体 NP-R" w:eastAsia="UD デジタル 教科書体 NP-R" w:hAnsi="ＭＳ Ｐ明朝" w:hint="eastAsia"/>
        </w:rPr>
        <w:t>。</w:t>
      </w:r>
    </w:p>
    <w:p w14:paraId="54A5436F" w14:textId="77777777" w:rsidR="0094088B" w:rsidRPr="002B79C5" w:rsidRDefault="0094088B" w:rsidP="0094088B">
      <w:pPr>
        <w:ind w:firstLineChars="100" w:firstLine="210"/>
        <w:rPr>
          <w:rFonts w:ascii="UD デジタル 教科書体 NP-R" w:eastAsia="UD デジタル 教科書体 NP-R" w:hAnsi="ＭＳ Ｐ明朝"/>
        </w:rPr>
      </w:pPr>
    </w:p>
    <w:p w14:paraId="3E85D689" w14:textId="1531B2DC" w:rsidR="00BA7C99" w:rsidRPr="002B79C5" w:rsidRDefault="00BA7C99">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本時の展開</w:t>
      </w:r>
      <w:r w:rsidR="00702746" w:rsidRPr="002B79C5">
        <w:rPr>
          <w:rFonts w:ascii="UD デジタル 教科書体 NP-R" w:eastAsia="UD デジタル 教科書体 NP-R" w:hAnsi="ＭＳ Ｐ明朝" w:hint="eastAsia"/>
        </w:rPr>
        <w:t>：</w:t>
      </w:r>
    </w:p>
    <w:tbl>
      <w:tblPr>
        <w:tblStyle w:val="a3"/>
        <w:tblW w:w="0" w:type="auto"/>
        <w:tblLook w:val="04A0" w:firstRow="1" w:lastRow="0" w:firstColumn="1" w:lastColumn="0" w:noHBand="0" w:noVBand="1"/>
      </w:tblPr>
      <w:tblGrid>
        <w:gridCol w:w="846"/>
        <w:gridCol w:w="2126"/>
        <w:gridCol w:w="4678"/>
        <w:gridCol w:w="2800"/>
      </w:tblGrid>
      <w:tr w:rsidR="00853741" w:rsidRPr="002B79C5" w14:paraId="74FBF586" w14:textId="77777777" w:rsidTr="00477BF8">
        <w:tc>
          <w:tcPr>
            <w:tcW w:w="846" w:type="dxa"/>
            <w:vAlign w:val="center"/>
          </w:tcPr>
          <w:p w14:paraId="2F841B44" w14:textId="77777777" w:rsidR="00853741" w:rsidRPr="002B79C5" w:rsidRDefault="00853741" w:rsidP="00853741">
            <w:pPr>
              <w:jc w:val="center"/>
              <w:rPr>
                <w:rFonts w:ascii="UD デジタル 教科書体 NP-R" w:eastAsia="UD デジタル 教科書体 NP-R" w:hAnsi="ＭＳ Ｐ明朝"/>
              </w:rPr>
            </w:pPr>
          </w:p>
        </w:tc>
        <w:tc>
          <w:tcPr>
            <w:tcW w:w="2126" w:type="dxa"/>
            <w:vAlign w:val="center"/>
          </w:tcPr>
          <w:p w14:paraId="7A16BCD7" w14:textId="77777777" w:rsidR="00853741" w:rsidRPr="002B79C5" w:rsidRDefault="00853741" w:rsidP="00853741">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学習内容</w:t>
            </w:r>
          </w:p>
        </w:tc>
        <w:tc>
          <w:tcPr>
            <w:tcW w:w="4678" w:type="dxa"/>
            <w:vAlign w:val="center"/>
          </w:tcPr>
          <w:p w14:paraId="55578CB3" w14:textId="77777777" w:rsidR="00853741" w:rsidRPr="002B79C5" w:rsidRDefault="00853741" w:rsidP="00853741">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学習活動</w:t>
            </w:r>
          </w:p>
        </w:tc>
        <w:tc>
          <w:tcPr>
            <w:tcW w:w="2800" w:type="dxa"/>
            <w:vAlign w:val="center"/>
          </w:tcPr>
          <w:p w14:paraId="1ABD8DF7" w14:textId="77777777" w:rsidR="00853741" w:rsidRPr="002B79C5" w:rsidRDefault="00853741" w:rsidP="00853741">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指導上の留意点・評価</w:t>
            </w:r>
          </w:p>
        </w:tc>
      </w:tr>
      <w:tr w:rsidR="00BC10D5" w:rsidRPr="002B79C5" w14:paraId="20EF4119" w14:textId="77777777" w:rsidTr="00477BF8">
        <w:tc>
          <w:tcPr>
            <w:tcW w:w="846" w:type="dxa"/>
          </w:tcPr>
          <w:p w14:paraId="010709BF" w14:textId="77777777" w:rsidR="00BC10D5" w:rsidRPr="002B79C5" w:rsidRDefault="00BC10D5" w:rsidP="00BC10D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導入</w:t>
            </w:r>
          </w:p>
          <w:p w14:paraId="060DA5CE" w14:textId="5FB55249" w:rsidR="00BC10D5" w:rsidRPr="002B79C5" w:rsidRDefault="00BA3C9F" w:rsidP="00BC10D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5</w:t>
            </w:r>
            <w:r w:rsidR="00BA7C99" w:rsidRPr="002B79C5">
              <w:rPr>
                <w:rFonts w:ascii="UD デジタル 教科書体 NP-R" w:eastAsia="UD デジタル 教科書体 NP-R" w:hAnsi="ＭＳ Ｐ明朝" w:hint="eastAsia"/>
              </w:rPr>
              <w:t>分</w:t>
            </w:r>
          </w:p>
        </w:tc>
        <w:tc>
          <w:tcPr>
            <w:tcW w:w="2126" w:type="dxa"/>
          </w:tcPr>
          <w:p w14:paraId="5DAAED8D" w14:textId="402D59E8" w:rsidR="00BC10D5" w:rsidRPr="002B79C5" w:rsidRDefault="00003202" w:rsidP="00003202">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5D2644" w:rsidRPr="002B79C5">
              <w:rPr>
                <w:rFonts w:ascii="UD デジタル 教科書体 NP-R" w:eastAsia="UD デジタル 教科書体 NP-R" w:hAnsi="ＭＳ Ｐ明朝" w:hint="eastAsia"/>
              </w:rPr>
              <w:t>本時で取り組むべきことについて確認する。</w:t>
            </w:r>
          </w:p>
        </w:tc>
        <w:tc>
          <w:tcPr>
            <w:tcW w:w="4678" w:type="dxa"/>
          </w:tcPr>
          <w:p w14:paraId="73BB6928" w14:textId="2526CC64" w:rsidR="005D2644" w:rsidRPr="002B79C5" w:rsidRDefault="001D277F" w:rsidP="00D27C0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5D2644" w:rsidRPr="002B79C5">
              <w:rPr>
                <w:rFonts w:ascii="UD デジタル 教科書体 NP-R" w:eastAsia="UD デジタル 教科書体 NP-R" w:hAnsi="ＭＳ Ｐ明朝" w:hint="eastAsia"/>
              </w:rPr>
              <w:t>考えたいことが、「経済発展と環境保全の両立」であることを確認する。</w:t>
            </w:r>
          </w:p>
          <w:p w14:paraId="577DC867" w14:textId="335AE4CE" w:rsidR="00BA7C99" w:rsidRPr="002B79C5" w:rsidRDefault="005D2644" w:rsidP="00D27C0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・自分が作成した下書きを見直し、自分が伝えたいことが書けているか確認する。</w:t>
            </w:r>
          </w:p>
        </w:tc>
        <w:tc>
          <w:tcPr>
            <w:tcW w:w="2800" w:type="dxa"/>
          </w:tcPr>
          <w:p w14:paraId="62278391" w14:textId="5C7BDD56" w:rsidR="00BA7C99" w:rsidRPr="002B79C5" w:rsidRDefault="00BA7C99" w:rsidP="00477BF8">
            <w:pPr>
              <w:rPr>
                <w:rFonts w:ascii="UD デジタル 教科書体 NP-R" w:eastAsia="UD デジタル 教科書体 NP-R" w:hAnsi="ＭＳ Ｐ明朝"/>
              </w:rPr>
            </w:pPr>
          </w:p>
        </w:tc>
      </w:tr>
      <w:tr w:rsidR="00BC10D5" w:rsidRPr="002B79C5" w14:paraId="52F6B8C6" w14:textId="77777777" w:rsidTr="00477BF8">
        <w:trPr>
          <w:trHeight w:val="699"/>
        </w:trPr>
        <w:tc>
          <w:tcPr>
            <w:tcW w:w="846" w:type="dxa"/>
          </w:tcPr>
          <w:p w14:paraId="15A11362" w14:textId="77777777" w:rsidR="00BC10D5" w:rsidRPr="002B79C5" w:rsidRDefault="00BC10D5" w:rsidP="00BC10D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展開</w:t>
            </w:r>
            <w:r w:rsidR="001D277F" w:rsidRPr="002B79C5">
              <w:rPr>
                <w:rFonts w:ascii="UD デジタル 教科書体 NP-R" w:eastAsia="UD デジタル 教科書体 NP-R" w:hAnsi="ＭＳ Ｐ明朝" w:hint="eastAsia"/>
              </w:rPr>
              <w:t>①</w:t>
            </w:r>
          </w:p>
          <w:p w14:paraId="5F714C06" w14:textId="6FFD77B7" w:rsidR="00BA7C99" w:rsidRPr="002B79C5" w:rsidRDefault="00BA3C9F" w:rsidP="00BC10D5">
            <w:pPr>
              <w:jc w:val="cente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３０</w:t>
            </w:r>
            <w:r w:rsidR="00BA7C99" w:rsidRPr="002B79C5">
              <w:rPr>
                <w:rFonts w:ascii="UD デジタル 教科書体 NP-R" w:eastAsia="UD デジタル 教科書体 NP-R" w:hAnsi="ＭＳ Ｐ明朝" w:hint="eastAsia"/>
              </w:rPr>
              <w:t>分</w:t>
            </w:r>
          </w:p>
        </w:tc>
        <w:tc>
          <w:tcPr>
            <w:tcW w:w="2126" w:type="dxa"/>
          </w:tcPr>
          <w:p w14:paraId="187E6F94" w14:textId="17162408" w:rsidR="001D277F" w:rsidRPr="002B79C5" w:rsidRDefault="00003202" w:rsidP="007B01FB">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0950A6" w:rsidRPr="002B79C5">
              <w:rPr>
                <w:rFonts w:ascii="UD デジタル 教科書体 NP-R" w:eastAsia="UD デジタル 教科書体 NP-R" w:hAnsi="ＭＳ Ｐ明朝" w:hint="eastAsia"/>
              </w:rPr>
              <w:t>下書きを</w:t>
            </w:r>
            <w:r w:rsidR="00047973" w:rsidRPr="002B79C5">
              <w:rPr>
                <w:rFonts w:ascii="UD デジタル 教科書体 NP-R" w:eastAsia="UD デジタル 教科書体 NP-R" w:hAnsi="ＭＳ Ｐ明朝" w:hint="eastAsia"/>
              </w:rPr>
              <w:t>ペアで</w:t>
            </w:r>
            <w:r w:rsidR="000950A6" w:rsidRPr="002B79C5">
              <w:rPr>
                <w:rFonts w:ascii="UD デジタル 教科書体 NP-R" w:eastAsia="UD デジタル 教科書体 NP-R" w:hAnsi="ＭＳ Ｐ明朝" w:hint="eastAsia"/>
              </w:rPr>
              <w:t>相互評価する。</w:t>
            </w:r>
          </w:p>
          <w:p w14:paraId="0B95E1CE" w14:textId="77777777" w:rsidR="00BC10D5" w:rsidRPr="002B79C5" w:rsidRDefault="00BC10D5" w:rsidP="005D0ABA">
            <w:pPr>
              <w:rPr>
                <w:rFonts w:ascii="UD デジタル 教科書体 NP-R" w:eastAsia="UD デジタル 教科書体 NP-R" w:hAnsi="ＭＳ Ｐ明朝"/>
                <w:highlight w:val="yellow"/>
              </w:rPr>
            </w:pPr>
          </w:p>
          <w:p w14:paraId="137CDE0B" w14:textId="77777777" w:rsidR="00047973" w:rsidRPr="002B79C5" w:rsidRDefault="00047973" w:rsidP="005D0ABA">
            <w:pPr>
              <w:rPr>
                <w:rFonts w:ascii="UD デジタル 教科書体 NP-R" w:eastAsia="UD デジタル 教科書体 NP-R" w:hAnsi="ＭＳ Ｐ明朝"/>
                <w:highlight w:val="yellow"/>
              </w:rPr>
            </w:pPr>
          </w:p>
          <w:p w14:paraId="63AACDBE" w14:textId="77777777" w:rsidR="00047973" w:rsidRPr="002B79C5" w:rsidRDefault="00047973" w:rsidP="005D0ABA">
            <w:pPr>
              <w:rPr>
                <w:rFonts w:ascii="UD デジタル 教科書体 NP-R" w:eastAsia="UD デジタル 教科書体 NP-R" w:hAnsi="ＭＳ Ｐ明朝"/>
                <w:highlight w:val="yellow"/>
              </w:rPr>
            </w:pPr>
          </w:p>
          <w:p w14:paraId="097F7344" w14:textId="43A7BE0B" w:rsidR="00047973" w:rsidRPr="002B79C5" w:rsidRDefault="00047973" w:rsidP="005D0ABA">
            <w:pPr>
              <w:rPr>
                <w:rFonts w:ascii="UD デジタル 教科書体 NP-R" w:eastAsia="UD デジタル 教科書体 NP-R" w:hAnsi="ＭＳ Ｐ明朝"/>
                <w:highlight w:val="yellow"/>
              </w:rPr>
            </w:pPr>
            <w:r w:rsidRPr="002B79C5">
              <w:rPr>
                <w:rFonts w:ascii="UD デジタル 教科書体 NP-R" w:eastAsia="UD デジタル 教科書体 NP-R" w:hAnsi="ＭＳ Ｐ明朝" w:hint="eastAsia"/>
              </w:rPr>
              <w:t>□相互評価を基に本書きを完成させる。</w:t>
            </w:r>
          </w:p>
        </w:tc>
        <w:tc>
          <w:tcPr>
            <w:tcW w:w="4678" w:type="dxa"/>
          </w:tcPr>
          <w:p w14:paraId="6F242A9F" w14:textId="1D0B7842" w:rsidR="001D277F" w:rsidRPr="002B79C5" w:rsidRDefault="00003202" w:rsidP="000950A6">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0950A6" w:rsidRPr="002B79C5">
              <w:rPr>
                <w:rFonts w:ascii="UD デジタル 教科書体 NP-R" w:eastAsia="UD デジタル 教科書体 NP-R" w:hAnsi="ＭＳ Ｐ明朝" w:hint="eastAsia"/>
              </w:rPr>
              <w:t>隣同士で交換し、互いの下書きを</w:t>
            </w:r>
            <w:r w:rsidR="00365343">
              <w:rPr>
                <w:rFonts w:ascii="UD デジタル 教科書体 NP-R" w:eastAsia="UD デジタル 教科書体 NP-R" w:hAnsi="ＭＳ Ｐ明朝" w:hint="eastAsia"/>
              </w:rPr>
              <w:t>確認する</w:t>
            </w:r>
            <w:r w:rsidR="000950A6" w:rsidRPr="002B79C5">
              <w:rPr>
                <w:rFonts w:ascii="UD デジタル 教科書体 NP-R" w:eastAsia="UD デジタル 教科書体 NP-R" w:hAnsi="ＭＳ Ｐ明朝" w:hint="eastAsia"/>
              </w:rPr>
              <w:t>。</w:t>
            </w:r>
          </w:p>
          <w:p w14:paraId="5519E993" w14:textId="79BBB446" w:rsidR="000950A6" w:rsidRPr="002B79C5" w:rsidRDefault="000950A6" w:rsidP="00D27C0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・その後、添削、評価と活動していく。評価の際の基準は、①提案内容(</w:t>
            </w:r>
            <w:r w:rsidR="00337666" w:rsidRPr="002B79C5">
              <w:rPr>
                <w:rFonts w:ascii="UD デジタル 教科書体 NP-R" w:eastAsia="UD デジタル 教科書体 NP-R" w:hAnsi="ＭＳ Ｐ明朝" w:hint="eastAsia"/>
              </w:rPr>
              <w:t>５</w:t>
            </w:r>
            <w:r w:rsidRPr="002B79C5">
              <w:rPr>
                <w:rFonts w:ascii="UD デジタル 教科書体 NP-R" w:eastAsia="UD デジタル 教科書体 NP-R" w:hAnsi="ＭＳ Ｐ明朝" w:hint="eastAsia"/>
              </w:rPr>
              <w:t>点)、②文のねじれや表現上の誤り(</w:t>
            </w:r>
            <w:r w:rsidR="00337666" w:rsidRPr="002B79C5">
              <w:rPr>
                <w:rFonts w:ascii="UD デジタル 教科書体 NP-R" w:eastAsia="UD デジタル 教科書体 NP-R" w:hAnsi="ＭＳ Ｐ明朝" w:hint="eastAsia"/>
              </w:rPr>
              <w:t>２</w:t>
            </w:r>
            <w:r w:rsidRPr="002B79C5">
              <w:rPr>
                <w:rFonts w:ascii="UD デジタル 教科書体 NP-R" w:eastAsia="UD デジタル 教科書体 NP-R" w:hAnsi="ＭＳ Ｐ明朝" w:hint="eastAsia"/>
              </w:rPr>
              <w:t>点)</w:t>
            </w:r>
            <w:r w:rsidR="0008657B" w:rsidRPr="002B79C5">
              <w:rPr>
                <w:rFonts w:ascii="UD デジタル 教科書体 NP-R" w:eastAsia="UD デジタル 教科書体 NP-R" w:hAnsi="ＭＳ Ｐ明朝" w:hint="eastAsia"/>
              </w:rPr>
              <w:t>、</w:t>
            </w:r>
            <w:r w:rsidRPr="002B79C5">
              <w:rPr>
                <w:rFonts w:ascii="UD デジタル 教科書体 NP-R" w:eastAsia="UD デジタル 教科書体 NP-R" w:hAnsi="ＭＳ Ｐ明朝" w:hint="eastAsia"/>
              </w:rPr>
              <w:t>③誤字・脱字(</w:t>
            </w:r>
            <w:r w:rsidR="00337666" w:rsidRPr="002B79C5">
              <w:rPr>
                <w:rFonts w:ascii="UD デジタル 教科書体 NP-R" w:eastAsia="UD デジタル 教科書体 NP-R" w:hAnsi="ＭＳ Ｐ明朝" w:hint="eastAsia"/>
              </w:rPr>
              <w:t>２</w:t>
            </w:r>
            <w:r w:rsidRPr="002B79C5">
              <w:rPr>
                <w:rFonts w:ascii="UD デジタル 教科書体 NP-R" w:eastAsia="UD デジタル 教科書体 NP-R" w:hAnsi="ＭＳ Ｐ明朝" w:hint="eastAsia"/>
              </w:rPr>
              <w:t>点)</w:t>
            </w:r>
            <w:r w:rsidR="0008657B" w:rsidRPr="002B79C5">
              <w:rPr>
                <w:rFonts w:ascii="UD デジタル 教科書体 NP-R" w:eastAsia="UD デジタル 教科書体 NP-R" w:hAnsi="ＭＳ Ｐ明朝" w:hint="eastAsia"/>
              </w:rPr>
              <w:t>、</w:t>
            </w:r>
            <w:r w:rsidRPr="002B79C5">
              <w:rPr>
                <w:rFonts w:ascii="UD デジタル 教科書体 NP-R" w:eastAsia="UD デジタル 教科書体 NP-R" w:hAnsi="ＭＳ Ｐ明朝" w:hint="eastAsia"/>
              </w:rPr>
              <w:t>④２００字以上書く(１点)の計１０点満点で評価する。</w:t>
            </w:r>
          </w:p>
          <w:p w14:paraId="6D202EB8" w14:textId="56274026" w:rsidR="00047973" w:rsidRPr="002B79C5" w:rsidRDefault="00047973" w:rsidP="00D27C0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・評価内容を受け、自分の文章の改善点を考える。</w:t>
            </w:r>
          </w:p>
          <w:p w14:paraId="2B0F9DFC" w14:textId="30D53AF0" w:rsidR="00047973" w:rsidRPr="002B79C5" w:rsidRDefault="00047973" w:rsidP="00D27C0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・改善点を意識しながら本書きを完成させていく。</w:t>
            </w:r>
          </w:p>
        </w:tc>
        <w:tc>
          <w:tcPr>
            <w:tcW w:w="2800" w:type="dxa"/>
          </w:tcPr>
          <w:p w14:paraId="6ADAB85B" w14:textId="4C368933" w:rsidR="00047973" w:rsidRPr="002B79C5" w:rsidRDefault="000950A6" w:rsidP="00924BF0">
            <w:pPr>
              <w:ind w:left="210" w:hangingChars="100" w:hanging="210"/>
              <w:jc w:val="left"/>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510DF5">
              <w:rPr>
                <w:rFonts w:ascii="UD デジタル 教科書体 NP-R" w:eastAsia="UD デジタル 教科書体 NP-R" w:hAnsi="ＭＳ Ｐ明朝" w:hint="eastAsia"/>
              </w:rPr>
              <w:t>机間指導</w:t>
            </w:r>
            <w:r w:rsidR="00C47B78" w:rsidRPr="002B79C5">
              <w:rPr>
                <w:rFonts w:ascii="UD デジタル 教科書体 NP-R" w:eastAsia="UD デジタル 教科書体 NP-R" w:hAnsi="ＭＳ Ｐ明朝" w:hint="eastAsia"/>
              </w:rPr>
              <w:t>し、生徒の質問や疑問点に適宜答えていく。生徒主体で添削していくことを前提とする。</w:t>
            </w:r>
          </w:p>
          <w:p w14:paraId="53E35312" w14:textId="48B4E3B4" w:rsidR="00047973" w:rsidRPr="002B79C5" w:rsidRDefault="00047973" w:rsidP="00047973">
            <w:pPr>
              <w:ind w:left="210" w:hangingChars="100" w:hanging="210"/>
              <w:jc w:val="left"/>
              <w:rPr>
                <w:rFonts w:ascii="UD デジタル 教科書体 NP-R" w:eastAsia="UD デジタル 教科書体 NP-R" w:hAnsi="ＭＳ Ｐ明朝"/>
              </w:rPr>
            </w:pPr>
          </w:p>
        </w:tc>
      </w:tr>
      <w:tr w:rsidR="00BC10D5" w:rsidRPr="002B79C5" w14:paraId="3326DD2E" w14:textId="77777777" w:rsidTr="00477BF8">
        <w:tc>
          <w:tcPr>
            <w:tcW w:w="846" w:type="dxa"/>
          </w:tcPr>
          <w:p w14:paraId="5E1B5899" w14:textId="77777777" w:rsidR="00BA7C99" w:rsidRPr="002B79C5" w:rsidRDefault="001D277F" w:rsidP="00BC10D5">
            <w:pPr>
              <w:jc w:val="center"/>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展開②</w:t>
            </w:r>
          </w:p>
          <w:p w14:paraId="5A22C929" w14:textId="66C032D1" w:rsidR="001D277F" w:rsidRPr="002B79C5" w:rsidRDefault="00BA3C9F" w:rsidP="00BC10D5">
            <w:pPr>
              <w:jc w:val="center"/>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１０</w:t>
            </w:r>
            <w:r w:rsidR="001D277F" w:rsidRPr="002B79C5">
              <w:rPr>
                <w:rFonts w:ascii="UD デジタル 教科書体 NP-R" w:eastAsia="UD デジタル 教科書体 NP-R" w:hAnsi="ＭＳ Ｐ明朝" w:hint="eastAsia"/>
                <w:szCs w:val="21"/>
              </w:rPr>
              <w:t>分</w:t>
            </w:r>
          </w:p>
        </w:tc>
        <w:tc>
          <w:tcPr>
            <w:tcW w:w="2126" w:type="dxa"/>
          </w:tcPr>
          <w:p w14:paraId="2A9B1FD7" w14:textId="6B757A20" w:rsidR="00BA3C9F" w:rsidRPr="002B79C5" w:rsidRDefault="00BA3C9F" w:rsidP="00BA3C9F">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□本書きをペアで相互評価する。</w:t>
            </w:r>
          </w:p>
          <w:p w14:paraId="038C1319" w14:textId="766A7621" w:rsidR="005D0ABA" w:rsidRPr="002B79C5" w:rsidRDefault="005D0ABA" w:rsidP="005D0ABA">
            <w:pPr>
              <w:ind w:left="210" w:hangingChars="100" w:hanging="210"/>
              <w:rPr>
                <w:rFonts w:ascii="UD デジタル 教科書体 NP-R" w:eastAsia="UD デジタル 教科書体 NP-R" w:hAnsi="ＭＳ Ｐ明朝"/>
                <w:highlight w:val="yellow"/>
              </w:rPr>
            </w:pPr>
          </w:p>
        </w:tc>
        <w:tc>
          <w:tcPr>
            <w:tcW w:w="4678" w:type="dxa"/>
          </w:tcPr>
          <w:p w14:paraId="3834EBC7" w14:textId="04EE6567" w:rsidR="00162631" w:rsidRPr="002B79C5" w:rsidRDefault="001D277F" w:rsidP="00162631">
            <w:pPr>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w:t>
            </w:r>
            <w:r w:rsidR="00162631" w:rsidRPr="002B79C5">
              <w:rPr>
                <w:rFonts w:ascii="UD デジタル 教科書体 NP-R" w:eastAsia="UD デジタル 教科書体 NP-R" w:hAnsi="ＭＳ Ｐ明朝" w:hint="eastAsia"/>
              </w:rPr>
              <w:t>隣同士で交換し、互いの下書きを</w:t>
            </w:r>
            <w:r w:rsidR="00365343">
              <w:rPr>
                <w:rFonts w:ascii="UD デジタル 教科書体 NP-R" w:eastAsia="UD デジタル 教科書体 NP-R" w:hAnsi="ＭＳ Ｐ明朝" w:hint="eastAsia"/>
              </w:rPr>
              <w:t>確認する</w:t>
            </w:r>
            <w:r w:rsidR="00162631" w:rsidRPr="002B79C5">
              <w:rPr>
                <w:rFonts w:ascii="UD デジタル 教科書体 NP-R" w:eastAsia="UD デジタル 教科書体 NP-R" w:hAnsi="ＭＳ Ｐ明朝" w:hint="eastAsia"/>
              </w:rPr>
              <w:t>。</w:t>
            </w:r>
          </w:p>
          <w:p w14:paraId="1F7075D4" w14:textId="77ECA79E" w:rsidR="005D0ABA" w:rsidRPr="002B79C5" w:rsidRDefault="00162631" w:rsidP="00D27C07">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・その後、添削、評価と活動していく。評価の際の基準は、①提案内容(</w:t>
            </w:r>
            <w:r w:rsidR="0008657B" w:rsidRPr="002B79C5">
              <w:rPr>
                <w:rFonts w:ascii="UD デジタル 教科書体 NP-R" w:eastAsia="UD デジタル 教科書体 NP-R" w:hAnsi="ＭＳ Ｐ明朝" w:hint="eastAsia"/>
              </w:rPr>
              <w:t>５</w:t>
            </w:r>
            <w:r w:rsidRPr="002B79C5">
              <w:rPr>
                <w:rFonts w:ascii="UD デジタル 教科書体 NP-R" w:eastAsia="UD デジタル 教科書体 NP-R" w:hAnsi="ＭＳ Ｐ明朝" w:hint="eastAsia"/>
              </w:rPr>
              <w:t>点)、②文のねじれや表現上の誤り(１点)</w:t>
            </w:r>
            <w:r w:rsidR="0008657B" w:rsidRPr="002B79C5">
              <w:rPr>
                <w:rFonts w:ascii="UD デジタル 教科書体 NP-R" w:eastAsia="UD デジタル 教科書体 NP-R" w:hAnsi="ＭＳ Ｐ明朝" w:hint="eastAsia"/>
              </w:rPr>
              <w:t>、</w:t>
            </w:r>
            <w:r w:rsidRPr="002B79C5">
              <w:rPr>
                <w:rFonts w:ascii="UD デジタル 教科書体 NP-R" w:eastAsia="UD デジタル 教科書体 NP-R" w:hAnsi="ＭＳ Ｐ明朝" w:hint="eastAsia"/>
              </w:rPr>
              <w:t>③誤字・脱字(１点)</w:t>
            </w:r>
            <w:r w:rsidR="0008657B" w:rsidRPr="002B79C5">
              <w:rPr>
                <w:rFonts w:ascii="UD デジタル 教科書体 NP-R" w:eastAsia="UD デジタル 教科書体 NP-R" w:hAnsi="ＭＳ Ｐ明朝" w:hint="eastAsia"/>
              </w:rPr>
              <w:t>、</w:t>
            </w:r>
            <w:r w:rsidRPr="002B79C5">
              <w:rPr>
                <w:rFonts w:ascii="UD デジタル 教科書体 NP-R" w:eastAsia="UD デジタル 教科書体 NP-R" w:hAnsi="ＭＳ Ｐ明朝" w:hint="eastAsia"/>
              </w:rPr>
              <w:t>④２００字以上書く(１点)</w:t>
            </w:r>
            <w:r w:rsidR="0008657B" w:rsidRPr="002B79C5">
              <w:rPr>
                <w:rFonts w:ascii="UD デジタル 教科書体 NP-R" w:eastAsia="UD デジタル 教科書体 NP-R" w:hAnsi="ＭＳ Ｐ明朝" w:hint="eastAsia"/>
              </w:rPr>
              <w:t>、⑤下書きの評価を踏まえている(２点)</w:t>
            </w:r>
            <w:r w:rsidRPr="002B79C5">
              <w:rPr>
                <w:rFonts w:ascii="UD デジタル 教科書体 NP-R" w:eastAsia="UD デジタル 教科書体 NP-R" w:hAnsi="ＭＳ Ｐ明朝" w:hint="eastAsia"/>
              </w:rPr>
              <w:t>の計１０点満点で評価する。</w:t>
            </w:r>
          </w:p>
        </w:tc>
        <w:tc>
          <w:tcPr>
            <w:tcW w:w="2800" w:type="dxa"/>
          </w:tcPr>
          <w:p w14:paraId="218AD6CB" w14:textId="5CC5396D" w:rsidR="006B5AFD" w:rsidRPr="002B79C5" w:rsidRDefault="006B5AFD" w:rsidP="006B5AFD">
            <w:pPr>
              <w:ind w:left="210" w:hangingChars="100" w:hanging="210"/>
              <w:rPr>
                <w:rFonts w:ascii="UD デジタル 教科書体 NP-R" w:eastAsia="UD デジタル 教科書体 NP-R"/>
              </w:rPr>
            </w:pPr>
            <w:r w:rsidRPr="002B79C5">
              <w:rPr>
                <w:rFonts w:ascii="UD デジタル 教科書体 NP-R" w:eastAsia="UD デジタル 教科書体 NP-R" w:hint="eastAsia"/>
              </w:rPr>
              <w:t>【目標</w:t>
            </w:r>
            <w:r w:rsidR="008E0E3A" w:rsidRPr="002B79C5">
              <w:rPr>
                <w:rFonts w:ascii="UD デジタル 教科書体 NP-R" w:eastAsia="UD デジタル 教科書体 NP-R" w:hint="eastAsia"/>
              </w:rPr>
              <w:t>ア</w:t>
            </w:r>
            <w:r w:rsidRPr="002B79C5">
              <w:rPr>
                <w:rFonts w:ascii="UD デジタル 教科書体 NP-R" w:eastAsia="UD デジタル 教科書体 NP-R" w:hint="eastAsia"/>
              </w:rPr>
              <w:t>に対する評価規準と評価方法】</w:t>
            </w:r>
          </w:p>
          <w:p w14:paraId="665EE6F6" w14:textId="7261481C" w:rsidR="006B5AFD" w:rsidRPr="002B79C5" w:rsidRDefault="006B5AFD" w:rsidP="006B5AFD">
            <w:pPr>
              <w:ind w:left="525" w:hangingChars="250" w:hanging="525"/>
              <w:rPr>
                <w:rFonts w:ascii="UD デジタル 教科書体 NP-R" w:eastAsia="UD デジタル 教科書体 NP-R"/>
              </w:rPr>
            </w:pPr>
            <w:r w:rsidRPr="002B79C5">
              <w:rPr>
                <w:rFonts w:ascii="UD デジタル 教科書体 NP-R" w:eastAsia="UD デジタル 教科書体 NP-R" w:hint="eastAsia"/>
              </w:rPr>
              <w:t>規準：</w:t>
            </w:r>
            <w:r w:rsidR="008E0E3A" w:rsidRPr="002B79C5">
              <w:rPr>
                <w:rFonts w:ascii="UD デジタル 教科書体 NP-R" w:eastAsia="UD デジタル 教科書体 NP-R" w:hint="eastAsia"/>
              </w:rPr>
              <w:t>「経済発展と環境保全の両立」に関する提案を作成する際に、自分の提案に説得力を持たせるため文献等を丁寧に調べたり、読み手からの助言を求めたりなどすることで、自分の文章の特徴や課題などを捉え直そうとしている</w:t>
            </w:r>
          </w:p>
          <w:p w14:paraId="61CF5491" w14:textId="77777777" w:rsidR="006B5AFD" w:rsidRPr="002B79C5" w:rsidRDefault="006B5AFD" w:rsidP="006B5AFD">
            <w:pPr>
              <w:ind w:left="630" w:hangingChars="300" w:hanging="630"/>
              <w:rPr>
                <w:rFonts w:ascii="UD デジタル 教科書体 NP-R" w:eastAsia="UD デジタル 教科書体 NP-R"/>
              </w:rPr>
            </w:pPr>
            <w:r w:rsidRPr="002B79C5">
              <w:rPr>
                <w:rFonts w:ascii="UD デジタル 教科書体 NP-R" w:eastAsia="UD デジタル 教科書体 NP-R" w:hint="eastAsia"/>
              </w:rPr>
              <w:t>方法：「記述の分析」（授業プリント）</w:t>
            </w:r>
          </w:p>
          <w:p w14:paraId="69EC1969" w14:textId="673FEC16" w:rsidR="006B5AFD" w:rsidRPr="002B79C5" w:rsidRDefault="006B5AFD" w:rsidP="006B5AFD">
            <w:pPr>
              <w:rPr>
                <w:rFonts w:ascii="UD デジタル 教科書体 NP-R" w:eastAsia="UD デジタル 教科書体 NP-R"/>
              </w:rPr>
            </w:pPr>
            <w:r w:rsidRPr="002B79C5">
              <w:rPr>
                <w:rFonts w:ascii="UD デジタル 教科書体 NP-R" w:eastAsia="UD デジタル 教科書体 NP-R" w:hint="eastAsia"/>
              </w:rPr>
              <w:lastRenderedPageBreak/>
              <w:t>〔目標</w:t>
            </w:r>
            <w:r w:rsidR="008E0E3A" w:rsidRPr="002B79C5">
              <w:rPr>
                <w:rFonts w:ascii="UD デジタル 教科書体 NP-R" w:eastAsia="UD デジタル 教科書体 NP-R" w:hint="eastAsia"/>
              </w:rPr>
              <w:t>ア</w:t>
            </w:r>
            <w:r w:rsidRPr="002B79C5">
              <w:rPr>
                <w:rFonts w:ascii="UD デジタル 教科書体 NP-R" w:eastAsia="UD デジタル 教科書体 NP-R" w:hint="eastAsia"/>
              </w:rPr>
              <w:t>達成のための手立て〕</w:t>
            </w:r>
          </w:p>
          <w:p w14:paraId="1C6A4006" w14:textId="1B6FDDAF" w:rsidR="006B5AFD" w:rsidRPr="002B79C5" w:rsidRDefault="006B5AFD" w:rsidP="00D27C07">
            <w:pPr>
              <w:ind w:left="210" w:hangingChars="100" w:hanging="210"/>
              <w:rPr>
                <w:rFonts w:ascii="UD デジタル 教科書体 NP-R" w:eastAsia="UD デジタル 教科書体 NP-R" w:hAnsi="ＭＳ Ｐ明朝"/>
                <w:highlight w:val="yellow"/>
              </w:rPr>
            </w:pPr>
            <w:r w:rsidRPr="002B79C5">
              <w:rPr>
                <w:rFonts w:ascii="UD デジタル 教科書体 NP-R" w:eastAsia="UD デジタル 教科書体 NP-R" w:hint="eastAsia"/>
              </w:rPr>
              <w:t>・振り返り</w:t>
            </w:r>
            <w:r w:rsidR="008E0E3A" w:rsidRPr="002B79C5">
              <w:rPr>
                <w:rFonts w:ascii="UD デジタル 教科書体 NP-R" w:eastAsia="UD デジタル 教科書体 NP-R" w:hint="eastAsia"/>
              </w:rPr>
              <w:t>プリント</w:t>
            </w:r>
            <w:r w:rsidRPr="002B79C5">
              <w:rPr>
                <w:rFonts w:ascii="UD デジタル 教科書体 NP-R" w:eastAsia="UD デジタル 教科書体 NP-R" w:hint="eastAsia"/>
              </w:rPr>
              <w:t>で助言する。</w:t>
            </w:r>
          </w:p>
        </w:tc>
      </w:tr>
      <w:tr w:rsidR="001D277F" w:rsidRPr="002B79C5" w14:paraId="3E5A6008" w14:textId="77777777" w:rsidTr="00477BF8">
        <w:tc>
          <w:tcPr>
            <w:tcW w:w="846" w:type="dxa"/>
          </w:tcPr>
          <w:p w14:paraId="74FFED9F" w14:textId="77777777" w:rsidR="001D277F" w:rsidRPr="002B79C5" w:rsidRDefault="001D277F" w:rsidP="00BC10D5">
            <w:pPr>
              <w:jc w:val="center"/>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lastRenderedPageBreak/>
              <w:t>まとめ</w:t>
            </w:r>
          </w:p>
          <w:p w14:paraId="194BEAA5" w14:textId="0C1FF34F" w:rsidR="001D277F" w:rsidRPr="002B79C5" w:rsidRDefault="005D0ABA" w:rsidP="00BC10D5">
            <w:pPr>
              <w:jc w:val="center"/>
              <w:rPr>
                <w:rFonts w:ascii="UD デジタル 教科書体 NP-R" w:eastAsia="UD デジタル 教科書体 NP-R" w:hAnsi="ＭＳ Ｐ明朝"/>
                <w:szCs w:val="21"/>
              </w:rPr>
            </w:pPr>
            <w:r w:rsidRPr="002B79C5">
              <w:rPr>
                <w:rFonts w:ascii="UD デジタル 教科書体 NP-R" w:eastAsia="UD デジタル 教科書体 NP-R" w:hAnsi="ＭＳ Ｐ明朝" w:hint="eastAsia"/>
                <w:szCs w:val="21"/>
              </w:rPr>
              <w:t>５</w:t>
            </w:r>
            <w:r w:rsidR="001D277F" w:rsidRPr="002B79C5">
              <w:rPr>
                <w:rFonts w:ascii="UD デジタル 教科書体 NP-R" w:eastAsia="UD デジタル 教科書体 NP-R" w:hAnsi="ＭＳ Ｐ明朝" w:hint="eastAsia"/>
                <w:szCs w:val="21"/>
              </w:rPr>
              <w:t>分</w:t>
            </w:r>
          </w:p>
        </w:tc>
        <w:tc>
          <w:tcPr>
            <w:tcW w:w="2126" w:type="dxa"/>
          </w:tcPr>
          <w:p w14:paraId="05262333" w14:textId="6C1E9CE5" w:rsidR="001D277F" w:rsidRPr="002B79C5" w:rsidRDefault="005D0ABA" w:rsidP="00853741">
            <w:pPr>
              <w:rPr>
                <w:rFonts w:ascii="UD デジタル 教科書体 NP-R" w:eastAsia="UD デジタル 教科書体 NP-R" w:hAnsi="ＭＳ Ｐ明朝"/>
                <w:highlight w:val="yellow"/>
              </w:rPr>
            </w:pPr>
            <w:r w:rsidRPr="002B79C5">
              <w:rPr>
                <w:rFonts w:ascii="UD デジタル 教科書体 NP-R" w:eastAsia="UD デジタル 教科書体 NP-R" w:hAnsi="ＭＳ Ｐ明朝" w:hint="eastAsia"/>
              </w:rPr>
              <w:t>□</w:t>
            </w:r>
            <w:r w:rsidR="00665B0A" w:rsidRPr="002B79C5">
              <w:rPr>
                <w:rFonts w:ascii="UD デジタル 教科書体 NP-R" w:eastAsia="UD デジタル 教科書体 NP-R" w:hAnsi="ＭＳ Ｐ明朝" w:hint="eastAsia"/>
              </w:rPr>
              <w:t>自己評価する。</w:t>
            </w:r>
          </w:p>
        </w:tc>
        <w:tc>
          <w:tcPr>
            <w:tcW w:w="4678" w:type="dxa"/>
          </w:tcPr>
          <w:p w14:paraId="0D2B9F94" w14:textId="5E27A721" w:rsidR="001D277F" w:rsidRPr="0094088B" w:rsidRDefault="008F4717" w:rsidP="0094088B">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・単元内容からの学びの振り返りや、相互評価を受けて感じたことを材料に自己評価する。</w:t>
            </w:r>
          </w:p>
        </w:tc>
        <w:tc>
          <w:tcPr>
            <w:tcW w:w="2800" w:type="dxa"/>
          </w:tcPr>
          <w:p w14:paraId="4EE4E60D" w14:textId="02AA3372" w:rsidR="006B5AFD" w:rsidRPr="00510DF5" w:rsidRDefault="008F4717" w:rsidP="00510DF5">
            <w:pPr>
              <w:ind w:left="210" w:hangingChars="100" w:hanging="210"/>
              <w:rPr>
                <w:rFonts w:ascii="UD デジタル 教科書体 NP-R" w:eastAsia="UD デジタル 教科書体 NP-R" w:hAnsi="ＭＳ Ｐ明朝"/>
              </w:rPr>
            </w:pPr>
            <w:r w:rsidRPr="002B79C5">
              <w:rPr>
                <w:rFonts w:ascii="UD デジタル 教科書体 NP-R" w:eastAsia="UD デジタル 教科書体 NP-R" w:hAnsi="ＭＳ Ｐ明朝" w:hint="eastAsia"/>
              </w:rPr>
              <w:t>・振り返り</w:t>
            </w:r>
            <w:r w:rsidR="00365343">
              <w:rPr>
                <w:rFonts w:ascii="UD デジタル 教科書体 NP-R" w:eastAsia="UD デジタル 教科書体 NP-R" w:hAnsi="ＭＳ Ｐ明朝" w:hint="eastAsia"/>
              </w:rPr>
              <w:t>シート</w:t>
            </w:r>
            <w:r w:rsidRPr="002B79C5">
              <w:rPr>
                <w:rFonts w:ascii="UD デジタル 教科書体 NP-R" w:eastAsia="UD デジタル 教科書体 NP-R" w:hAnsi="ＭＳ Ｐ明朝" w:hint="eastAsia"/>
              </w:rPr>
              <w:t>を回収し、内容を確認する。</w:t>
            </w:r>
          </w:p>
        </w:tc>
      </w:tr>
    </w:tbl>
    <w:p w14:paraId="7C063F51" w14:textId="77777777" w:rsidR="00C57ACD" w:rsidRPr="002B79C5" w:rsidRDefault="00C57ACD">
      <w:pPr>
        <w:rPr>
          <w:rFonts w:ascii="UD デジタル 教科書体 NP-R" w:eastAsia="UD デジタル 教科書体 NP-R" w:hAnsi="ＭＳ Ｐ明朝"/>
        </w:rPr>
      </w:pPr>
    </w:p>
    <w:sectPr w:rsidR="00C57ACD" w:rsidRPr="002B79C5" w:rsidSect="00606602">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9BD4" w14:textId="77777777" w:rsidR="00763E1A" w:rsidRDefault="00763E1A" w:rsidP="00604288">
      <w:r>
        <w:separator/>
      </w:r>
    </w:p>
  </w:endnote>
  <w:endnote w:type="continuationSeparator" w:id="0">
    <w:p w14:paraId="262657C3" w14:textId="77777777" w:rsidR="00763E1A" w:rsidRDefault="00763E1A" w:rsidP="0060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BADF" w14:textId="77777777" w:rsidR="00763E1A" w:rsidRDefault="00763E1A" w:rsidP="00604288">
      <w:r>
        <w:separator/>
      </w:r>
    </w:p>
  </w:footnote>
  <w:footnote w:type="continuationSeparator" w:id="0">
    <w:p w14:paraId="07D07C2A" w14:textId="77777777" w:rsidR="00763E1A" w:rsidRDefault="00763E1A" w:rsidP="0060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DDF"/>
    <w:multiLevelType w:val="hybridMultilevel"/>
    <w:tmpl w:val="F1F0383A"/>
    <w:lvl w:ilvl="0" w:tplc="6966C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F2DDC"/>
    <w:multiLevelType w:val="hybridMultilevel"/>
    <w:tmpl w:val="73B43C4A"/>
    <w:lvl w:ilvl="0" w:tplc="06C2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A0620"/>
    <w:multiLevelType w:val="hybridMultilevel"/>
    <w:tmpl w:val="1EC03018"/>
    <w:lvl w:ilvl="0" w:tplc="3B802C6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1C5EA9"/>
    <w:multiLevelType w:val="hybridMultilevel"/>
    <w:tmpl w:val="63A2CAD6"/>
    <w:lvl w:ilvl="0" w:tplc="E80E278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8C2300A"/>
    <w:multiLevelType w:val="hybridMultilevel"/>
    <w:tmpl w:val="8D4059BA"/>
    <w:lvl w:ilvl="0" w:tplc="F3E4F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588482">
    <w:abstractNumId w:val="2"/>
  </w:num>
  <w:num w:numId="2" w16cid:durableId="989868249">
    <w:abstractNumId w:val="4"/>
  </w:num>
  <w:num w:numId="3" w16cid:durableId="222721204">
    <w:abstractNumId w:val="0"/>
  </w:num>
  <w:num w:numId="4" w16cid:durableId="93787716">
    <w:abstractNumId w:val="1"/>
  </w:num>
  <w:num w:numId="5" w16cid:durableId="1636448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C"/>
    <w:rsid w:val="000023F6"/>
    <w:rsid w:val="00003202"/>
    <w:rsid w:val="00011402"/>
    <w:rsid w:val="00011FAF"/>
    <w:rsid w:val="000120C2"/>
    <w:rsid w:val="00024F3B"/>
    <w:rsid w:val="00027109"/>
    <w:rsid w:val="00036417"/>
    <w:rsid w:val="00047973"/>
    <w:rsid w:val="00052D3E"/>
    <w:rsid w:val="000705AA"/>
    <w:rsid w:val="0008657B"/>
    <w:rsid w:val="00086998"/>
    <w:rsid w:val="00094FF5"/>
    <w:rsid w:val="000950A6"/>
    <w:rsid w:val="000B25C6"/>
    <w:rsid w:val="000D2EA4"/>
    <w:rsid w:val="000E1E81"/>
    <w:rsid w:val="001046E4"/>
    <w:rsid w:val="0011776E"/>
    <w:rsid w:val="00127A7A"/>
    <w:rsid w:val="00127B40"/>
    <w:rsid w:val="00146529"/>
    <w:rsid w:val="0015378D"/>
    <w:rsid w:val="00162631"/>
    <w:rsid w:val="001672DE"/>
    <w:rsid w:val="00180AB8"/>
    <w:rsid w:val="00184E1A"/>
    <w:rsid w:val="00185259"/>
    <w:rsid w:val="00185EE5"/>
    <w:rsid w:val="00186F98"/>
    <w:rsid w:val="001916DA"/>
    <w:rsid w:val="0019453D"/>
    <w:rsid w:val="001955CF"/>
    <w:rsid w:val="001A0A4B"/>
    <w:rsid w:val="001A26B3"/>
    <w:rsid w:val="001A5DCB"/>
    <w:rsid w:val="001A78DE"/>
    <w:rsid w:val="001B3899"/>
    <w:rsid w:val="001C34A0"/>
    <w:rsid w:val="001D1A68"/>
    <w:rsid w:val="001D277F"/>
    <w:rsid w:val="001E19EE"/>
    <w:rsid w:val="001F4B5C"/>
    <w:rsid w:val="00230A05"/>
    <w:rsid w:val="00231E03"/>
    <w:rsid w:val="002322CA"/>
    <w:rsid w:val="00241D34"/>
    <w:rsid w:val="00254973"/>
    <w:rsid w:val="00271AF2"/>
    <w:rsid w:val="00272E40"/>
    <w:rsid w:val="00281B7A"/>
    <w:rsid w:val="002849E1"/>
    <w:rsid w:val="002B4982"/>
    <w:rsid w:val="002B79C5"/>
    <w:rsid w:val="002D2777"/>
    <w:rsid w:val="002D2A75"/>
    <w:rsid w:val="002D6ADD"/>
    <w:rsid w:val="003302E3"/>
    <w:rsid w:val="00330D1B"/>
    <w:rsid w:val="003322F3"/>
    <w:rsid w:val="00337666"/>
    <w:rsid w:val="003476B7"/>
    <w:rsid w:val="00347F3B"/>
    <w:rsid w:val="00365343"/>
    <w:rsid w:val="003819A9"/>
    <w:rsid w:val="00393864"/>
    <w:rsid w:val="00394BDB"/>
    <w:rsid w:val="003A74A3"/>
    <w:rsid w:val="003D7747"/>
    <w:rsid w:val="003E5974"/>
    <w:rsid w:val="003F0B47"/>
    <w:rsid w:val="003F28AA"/>
    <w:rsid w:val="00402E64"/>
    <w:rsid w:val="00405851"/>
    <w:rsid w:val="00406C71"/>
    <w:rsid w:val="004131EA"/>
    <w:rsid w:val="00427F17"/>
    <w:rsid w:val="00431B61"/>
    <w:rsid w:val="004469C9"/>
    <w:rsid w:val="00465472"/>
    <w:rsid w:val="00477BF8"/>
    <w:rsid w:val="00482812"/>
    <w:rsid w:val="0049150F"/>
    <w:rsid w:val="00493B6D"/>
    <w:rsid w:val="00494E12"/>
    <w:rsid w:val="004A649C"/>
    <w:rsid w:val="004B3A08"/>
    <w:rsid w:val="004B446E"/>
    <w:rsid w:val="004C5B05"/>
    <w:rsid w:val="004D2021"/>
    <w:rsid w:val="004E096D"/>
    <w:rsid w:val="004F5D9D"/>
    <w:rsid w:val="004F712C"/>
    <w:rsid w:val="00510DF5"/>
    <w:rsid w:val="00522B8C"/>
    <w:rsid w:val="00531FC0"/>
    <w:rsid w:val="00535A88"/>
    <w:rsid w:val="00546544"/>
    <w:rsid w:val="00571746"/>
    <w:rsid w:val="00572AE1"/>
    <w:rsid w:val="0057459E"/>
    <w:rsid w:val="005845A0"/>
    <w:rsid w:val="005975EA"/>
    <w:rsid w:val="005C1440"/>
    <w:rsid w:val="005D0ABA"/>
    <w:rsid w:val="005D2644"/>
    <w:rsid w:val="005D554F"/>
    <w:rsid w:val="005D6A27"/>
    <w:rsid w:val="005E29F9"/>
    <w:rsid w:val="005E3C56"/>
    <w:rsid w:val="005F6C78"/>
    <w:rsid w:val="00601722"/>
    <w:rsid w:val="00604288"/>
    <w:rsid w:val="00606602"/>
    <w:rsid w:val="0061364F"/>
    <w:rsid w:val="0063703A"/>
    <w:rsid w:val="00640A6A"/>
    <w:rsid w:val="00641CCA"/>
    <w:rsid w:val="00665B0A"/>
    <w:rsid w:val="006862C3"/>
    <w:rsid w:val="00686893"/>
    <w:rsid w:val="0069296E"/>
    <w:rsid w:val="0069672F"/>
    <w:rsid w:val="006A21E3"/>
    <w:rsid w:val="006B0344"/>
    <w:rsid w:val="006B3DB6"/>
    <w:rsid w:val="006B5AFD"/>
    <w:rsid w:val="006B65B8"/>
    <w:rsid w:val="006C1ACD"/>
    <w:rsid w:val="006C46E2"/>
    <w:rsid w:val="006D3679"/>
    <w:rsid w:val="006E1274"/>
    <w:rsid w:val="006E1C5A"/>
    <w:rsid w:val="006E2D78"/>
    <w:rsid w:val="00702746"/>
    <w:rsid w:val="00717273"/>
    <w:rsid w:val="00726566"/>
    <w:rsid w:val="00752594"/>
    <w:rsid w:val="007631F1"/>
    <w:rsid w:val="00763E1A"/>
    <w:rsid w:val="00764124"/>
    <w:rsid w:val="00767D12"/>
    <w:rsid w:val="007815B6"/>
    <w:rsid w:val="00783769"/>
    <w:rsid w:val="007861FE"/>
    <w:rsid w:val="00793285"/>
    <w:rsid w:val="007967C7"/>
    <w:rsid w:val="007B01FB"/>
    <w:rsid w:val="007B3DFB"/>
    <w:rsid w:val="007B4EA4"/>
    <w:rsid w:val="007D51BC"/>
    <w:rsid w:val="007D66E1"/>
    <w:rsid w:val="007E644A"/>
    <w:rsid w:val="007F070C"/>
    <w:rsid w:val="007F19DB"/>
    <w:rsid w:val="007F2148"/>
    <w:rsid w:val="00804B83"/>
    <w:rsid w:val="0080573C"/>
    <w:rsid w:val="00812872"/>
    <w:rsid w:val="00821128"/>
    <w:rsid w:val="00834752"/>
    <w:rsid w:val="008467D1"/>
    <w:rsid w:val="00850A4B"/>
    <w:rsid w:val="00853741"/>
    <w:rsid w:val="00856BF4"/>
    <w:rsid w:val="0086296B"/>
    <w:rsid w:val="00867099"/>
    <w:rsid w:val="00872049"/>
    <w:rsid w:val="00874023"/>
    <w:rsid w:val="008A3E2D"/>
    <w:rsid w:val="008C5735"/>
    <w:rsid w:val="008E0E3A"/>
    <w:rsid w:val="008F4717"/>
    <w:rsid w:val="008F61A5"/>
    <w:rsid w:val="00900BCF"/>
    <w:rsid w:val="00924BF0"/>
    <w:rsid w:val="009331EE"/>
    <w:rsid w:val="009403F1"/>
    <w:rsid w:val="0094086F"/>
    <w:rsid w:val="0094088B"/>
    <w:rsid w:val="00950668"/>
    <w:rsid w:val="009574EE"/>
    <w:rsid w:val="00957FC2"/>
    <w:rsid w:val="009907CD"/>
    <w:rsid w:val="00990A30"/>
    <w:rsid w:val="00994455"/>
    <w:rsid w:val="009A6306"/>
    <w:rsid w:val="009C2522"/>
    <w:rsid w:val="009D5920"/>
    <w:rsid w:val="009E5B7E"/>
    <w:rsid w:val="00A00449"/>
    <w:rsid w:val="00A01516"/>
    <w:rsid w:val="00A04190"/>
    <w:rsid w:val="00A53725"/>
    <w:rsid w:val="00A53D65"/>
    <w:rsid w:val="00A6365A"/>
    <w:rsid w:val="00A77E9F"/>
    <w:rsid w:val="00A83199"/>
    <w:rsid w:val="00A918E2"/>
    <w:rsid w:val="00AC1230"/>
    <w:rsid w:val="00AE029D"/>
    <w:rsid w:val="00B00C73"/>
    <w:rsid w:val="00B0216A"/>
    <w:rsid w:val="00B13BE8"/>
    <w:rsid w:val="00B277F4"/>
    <w:rsid w:val="00B34043"/>
    <w:rsid w:val="00B559B2"/>
    <w:rsid w:val="00B62E53"/>
    <w:rsid w:val="00B63120"/>
    <w:rsid w:val="00B64DFF"/>
    <w:rsid w:val="00B87F5C"/>
    <w:rsid w:val="00B957E5"/>
    <w:rsid w:val="00BA2706"/>
    <w:rsid w:val="00BA3C9F"/>
    <w:rsid w:val="00BA7C99"/>
    <w:rsid w:val="00BB6F80"/>
    <w:rsid w:val="00BC10D5"/>
    <w:rsid w:val="00BC68BA"/>
    <w:rsid w:val="00BD4A83"/>
    <w:rsid w:val="00BE1B52"/>
    <w:rsid w:val="00C230BC"/>
    <w:rsid w:val="00C44348"/>
    <w:rsid w:val="00C47B78"/>
    <w:rsid w:val="00C51994"/>
    <w:rsid w:val="00C53959"/>
    <w:rsid w:val="00C57ACD"/>
    <w:rsid w:val="00C63483"/>
    <w:rsid w:val="00C64C1C"/>
    <w:rsid w:val="00C756FB"/>
    <w:rsid w:val="00C8139A"/>
    <w:rsid w:val="00C81E5B"/>
    <w:rsid w:val="00C83CE9"/>
    <w:rsid w:val="00C94560"/>
    <w:rsid w:val="00CA326B"/>
    <w:rsid w:val="00CA6CB6"/>
    <w:rsid w:val="00CA7E3F"/>
    <w:rsid w:val="00CB7B17"/>
    <w:rsid w:val="00CC1E88"/>
    <w:rsid w:val="00CE5092"/>
    <w:rsid w:val="00CF1F38"/>
    <w:rsid w:val="00D16432"/>
    <w:rsid w:val="00D21E1A"/>
    <w:rsid w:val="00D27063"/>
    <w:rsid w:val="00D27C07"/>
    <w:rsid w:val="00D319E4"/>
    <w:rsid w:val="00D472C8"/>
    <w:rsid w:val="00D47F4A"/>
    <w:rsid w:val="00D53A8A"/>
    <w:rsid w:val="00D54F22"/>
    <w:rsid w:val="00D578E4"/>
    <w:rsid w:val="00D6586F"/>
    <w:rsid w:val="00D8154E"/>
    <w:rsid w:val="00D826F9"/>
    <w:rsid w:val="00D8456F"/>
    <w:rsid w:val="00D9223F"/>
    <w:rsid w:val="00D935DB"/>
    <w:rsid w:val="00D96824"/>
    <w:rsid w:val="00D976AE"/>
    <w:rsid w:val="00DA44FC"/>
    <w:rsid w:val="00DC592C"/>
    <w:rsid w:val="00DC7132"/>
    <w:rsid w:val="00DC7B26"/>
    <w:rsid w:val="00DE1511"/>
    <w:rsid w:val="00DF1459"/>
    <w:rsid w:val="00E000EB"/>
    <w:rsid w:val="00E109FA"/>
    <w:rsid w:val="00E10DE0"/>
    <w:rsid w:val="00E20F27"/>
    <w:rsid w:val="00E26EFB"/>
    <w:rsid w:val="00E32E46"/>
    <w:rsid w:val="00E34708"/>
    <w:rsid w:val="00E503FB"/>
    <w:rsid w:val="00E52788"/>
    <w:rsid w:val="00E63B6A"/>
    <w:rsid w:val="00E64259"/>
    <w:rsid w:val="00E7092C"/>
    <w:rsid w:val="00E7348F"/>
    <w:rsid w:val="00E761F8"/>
    <w:rsid w:val="00E87BDC"/>
    <w:rsid w:val="00E96D8F"/>
    <w:rsid w:val="00EA3FF9"/>
    <w:rsid w:val="00EA7B05"/>
    <w:rsid w:val="00EB2D81"/>
    <w:rsid w:val="00ED724F"/>
    <w:rsid w:val="00EF2668"/>
    <w:rsid w:val="00EF4703"/>
    <w:rsid w:val="00F050AB"/>
    <w:rsid w:val="00F10461"/>
    <w:rsid w:val="00F2727C"/>
    <w:rsid w:val="00F27A18"/>
    <w:rsid w:val="00F27F7E"/>
    <w:rsid w:val="00F33B0C"/>
    <w:rsid w:val="00F40FB6"/>
    <w:rsid w:val="00F479DF"/>
    <w:rsid w:val="00F642C7"/>
    <w:rsid w:val="00F71877"/>
    <w:rsid w:val="00F82EDD"/>
    <w:rsid w:val="00F87BE8"/>
    <w:rsid w:val="00F92394"/>
    <w:rsid w:val="00FB2D56"/>
    <w:rsid w:val="00FB2F98"/>
    <w:rsid w:val="00FE5A23"/>
    <w:rsid w:val="00FF0B63"/>
    <w:rsid w:val="00FF2084"/>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D071"/>
  <w15:chartTrackingRefBased/>
  <w15:docId w15:val="{00DC5D5B-62CA-9047-B4A5-681DB9A2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319E4"/>
    <w:rPr>
      <w:sz w:val="18"/>
      <w:szCs w:val="18"/>
    </w:rPr>
  </w:style>
  <w:style w:type="paragraph" w:styleId="a5">
    <w:name w:val="annotation text"/>
    <w:basedOn w:val="a"/>
    <w:link w:val="a6"/>
    <w:uiPriority w:val="99"/>
    <w:semiHidden/>
    <w:unhideWhenUsed/>
    <w:rsid w:val="00D319E4"/>
    <w:pPr>
      <w:jc w:val="left"/>
    </w:pPr>
  </w:style>
  <w:style w:type="character" w:customStyle="1" w:styleId="a6">
    <w:name w:val="コメント文字列 (文字)"/>
    <w:basedOn w:val="a0"/>
    <w:link w:val="a5"/>
    <w:uiPriority w:val="99"/>
    <w:semiHidden/>
    <w:rsid w:val="00D319E4"/>
  </w:style>
  <w:style w:type="paragraph" w:styleId="a7">
    <w:name w:val="annotation subject"/>
    <w:basedOn w:val="a5"/>
    <w:next w:val="a5"/>
    <w:link w:val="a8"/>
    <w:uiPriority w:val="99"/>
    <w:semiHidden/>
    <w:unhideWhenUsed/>
    <w:rsid w:val="00D319E4"/>
    <w:rPr>
      <w:b/>
      <w:bCs/>
    </w:rPr>
  </w:style>
  <w:style w:type="character" w:customStyle="1" w:styleId="a8">
    <w:name w:val="コメント内容 (文字)"/>
    <w:basedOn w:val="a6"/>
    <w:link w:val="a7"/>
    <w:uiPriority w:val="99"/>
    <w:semiHidden/>
    <w:rsid w:val="00D319E4"/>
    <w:rPr>
      <w:b/>
      <w:bCs/>
    </w:rPr>
  </w:style>
  <w:style w:type="paragraph" w:styleId="a9">
    <w:name w:val="Balloon Text"/>
    <w:basedOn w:val="a"/>
    <w:link w:val="aa"/>
    <w:uiPriority w:val="99"/>
    <w:semiHidden/>
    <w:unhideWhenUsed/>
    <w:rsid w:val="00D31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19E4"/>
    <w:rPr>
      <w:rFonts w:asciiTheme="majorHAnsi" w:eastAsiaTheme="majorEastAsia" w:hAnsiTheme="majorHAnsi" w:cstheme="majorBidi"/>
      <w:sz w:val="18"/>
      <w:szCs w:val="18"/>
    </w:rPr>
  </w:style>
  <w:style w:type="paragraph" w:styleId="ab">
    <w:name w:val="header"/>
    <w:basedOn w:val="a"/>
    <w:link w:val="ac"/>
    <w:uiPriority w:val="99"/>
    <w:unhideWhenUsed/>
    <w:rsid w:val="00604288"/>
    <w:pPr>
      <w:tabs>
        <w:tab w:val="center" w:pos="4252"/>
        <w:tab w:val="right" w:pos="8504"/>
      </w:tabs>
      <w:snapToGrid w:val="0"/>
    </w:pPr>
  </w:style>
  <w:style w:type="character" w:customStyle="1" w:styleId="ac">
    <w:name w:val="ヘッダー (文字)"/>
    <w:basedOn w:val="a0"/>
    <w:link w:val="ab"/>
    <w:uiPriority w:val="99"/>
    <w:rsid w:val="00604288"/>
  </w:style>
  <w:style w:type="paragraph" w:styleId="ad">
    <w:name w:val="footer"/>
    <w:basedOn w:val="a"/>
    <w:link w:val="ae"/>
    <w:uiPriority w:val="99"/>
    <w:unhideWhenUsed/>
    <w:rsid w:val="00604288"/>
    <w:pPr>
      <w:tabs>
        <w:tab w:val="center" w:pos="4252"/>
        <w:tab w:val="right" w:pos="8504"/>
      </w:tabs>
      <w:snapToGrid w:val="0"/>
    </w:pPr>
  </w:style>
  <w:style w:type="character" w:customStyle="1" w:styleId="ae">
    <w:name w:val="フッター (文字)"/>
    <w:basedOn w:val="a0"/>
    <w:link w:val="ad"/>
    <w:uiPriority w:val="99"/>
    <w:rsid w:val="00604288"/>
  </w:style>
  <w:style w:type="paragraph" w:styleId="af">
    <w:name w:val="List Paragraph"/>
    <w:basedOn w:val="a"/>
    <w:uiPriority w:val="34"/>
    <w:qFormat/>
    <w:rsid w:val="00FB2D56"/>
    <w:pPr>
      <w:ind w:leftChars="400" w:left="840"/>
    </w:pPr>
  </w:style>
  <w:style w:type="character" w:styleId="af0">
    <w:name w:val="Hyperlink"/>
    <w:basedOn w:val="a0"/>
    <w:uiPriority w:val="99"/>
    <w:unhideWhenUsed/>
    <w:rsid w:val="006E2D78"/>
    <w:rPr>
      <w:color w:val="0563C1" w:themeColor="hyperlink"/>
      <w:u w:val="single"/>
    </w:rPr>
  </w:style>
  <w:style w:type="character" w:styleId="af1">
    <w:name w:val="Unresolved Mention"/>
    <w:basedOn w:val="a0"/>
    <w:uiPriority w:val="99"/>
    <w:semiHidden/>
    <w:unhideWhenUsed/>
    <w:rsid w:val="002B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peace.org/japan/campaigns/story/2022/07/26/5849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BE95E47B8E3047884D62D69E2F904D" ma:contentTypeVersion="0" ma:contentTypeDescription="新しいドキュメントを作成します。" ma:contentTypeScope="" ma:versionID="80c672a56878f155f949beaa48e6cf5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88B2-FDF1-4360-B5B9-297C34C69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5359C5-68D8-4021-BF0F-FE2613C401EF}">
  <ds:schemaRefs>
    <ds:schemaRef ds:uri="http://schemas.microsoft.com/sharepoint/v3/contenttype/forms"/>
  </ds:schemaRefs>
</ds:datastoreItem>
</file>

<file path=customXml/itemProps3.xml><?xml version="1.0" encoding="utf-8"?>
<ds:datastoreItem xmlns:ds="http://schemas.openxmlformats.org/officeDocument/2006/customXml" ds:itemID="{8A6848D5-8CE5-4960-A017-2417F469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FCCC07-0504-4A8F-9462-7C3A9A72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上明代 直哉</cp:lastModifiedBy>
  <cp:revision>22</cp:revision>
  <dcterms:created xsi:type="dcterms:W3CDTF">2024-02-22T05:11:00Z</dcterms:created>
  <dcterms:modified xsi:type="dcterms:W3CDTF">2024-03-05T05:54:00Z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2022-09-28T03:39:49Z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4c2ba42f-3adb-4667-b2e2-1a4cfe07bbf4</vt:lpwstr>
  </property>
  <property fmtid="{D5CDD505-2E9C-101B-9397-08002B2CF9AE}" pid="8" name="MSIP_Label_624c30c7-6183-4bbf-8f5a-0619846ff2e2_ContentBits">
    <vt:lpwstr>0</vt:lpwstr>
  </property>
  <property fmtid="{D5CDD505-2E9C-101B-9397-08002B2CF9AE}" pid="9" name="ContentTypeId">
    <vt:lpwstr>0x0101001CBE95E47B8E3047884D62D69E2F904D</vt:lpwstr>
  </property>
  <property fmtid="{D5CDD505-2E9C-101B-9397-08002B2CF9AE}" pid="10" name="MSIP_Label_defa4170-0d19-0005-0004-bc88714345d2_Enabled">
    <vt:lpwstr>true</vt:lpwstr>
  </property>
  <property fmtid="{D5CDD505-2E9C-101B-9397-08002B2CF9AE}" pid="11" name="MSIP_Label_defa4170-0d19-0005-0004-bc88714345d2_SetDate">
    <vt:lpwstr>2024-02-22T05:42:06Z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b3aceacd-ceff-4204-ad98-1574a3312f69</vt:lpwstr>
  </property>
  <property fmtid="{D5CDD505-2E9C-101B-9397-08002B2CF9AE}" pid="15" name="MSIP_Label_defa4170-0d19-0005-0004-bc88714345d2_ActionId">
    <vt:lpwstr>6d0892e6-66f7-4521-9c48-67a5856d3dae</vt:lpwstr>
  </property>
  <property fmtid="{D5CDD505-2E9C-101B-9397-08002B2CF9AE}" pid="16" name="MSIP_Label_defa4170-0d19-0005-0004-bc88714345d2_ContentBits">
    <vt:lpwstr>0</vt:lpwstr>
  </property>
</Properties>
</file>